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07607" w14:textId="3A456601" w:rsidR="0079417C" w:rsidRDefault="0079417C" w:rsidP="0079417C">
      <w:pPr>
        <w:tabs>
          <w:tab w:val="left" w:pos="8280"/>
        </w:tabs>
        <w:rPr>
          <w:b/>
        </w:rPr>
      </w:pPr>
      <w:r>
        <w:rPr>
          <w:noProof/>
        </w:rPr>
        <w:drawing>
          <wp:inline distT="0" distB="0" distL="0" distR="0" wp14:anchorId="7B3CCC08" wp14:editId="666C4B0F">
            <wp:extent cx="1428750" cy="787400"/>
            <wp:effectExtent l="0" t="0" r="0" b="0"/>
            <wp:docPr id="1" name="image3.png" descr="ATLAS-tag.png"/>
            <wp:cNvGraphicFramePr/>
            <a:graphic xmlns:a="http://schemas.openxmlformats.org/drawingml/2006/main">
              <a:graphicData uri="http://schemas.openxmlformats.org/drawingml/2006/picture">
                <pic:pic xmlns:pic="http://schemas.openxmlformats.org/drawingml/2006/picture">
                  <pic:nvPicPr>
                    <pic:cNvPr id="0" name="image3.png" descr="ATLAS-tag.png"/>
                    <pic:cNvPicPr preferRelativeResize="0"/>
                  </pic:nvPicPr>
                  <pic:blipFill>
                    <a:blip r:embed="rId9"/>
                    <a:srcRect/>
                    <a:stretch>
                      <a:fillRect/>
                    </a:stretch>
                  </pic:blipFill>
                  <pic:spPr>
                    <a:xfrm>
                      <a:off x="0" y="0"/>
                      <a:ext cx="1428750" cy="787400"/>
                    </a:xfrm>
                    <a:prstGeom prst="rect">
                      <a:avLst/>
                    </a:prstGeom>
                    <a:ln/>
                  </pic:spPr>
                </pic:pic>
              </a:graphicData>
            </a:graphic>
          </wp:inline>
        </w:drawing>
      </w:r>
      <w:r>
        <w:rPr>
          <w:b/>
        </w:rPr>
        <w:tab/>
      </w:r>
      <w:r>
        <w:rPr>
          <w:rFonts w:ascii="Arial" w:eastAsia="Arial" w:hAnsi="Arial" w:cs="Arial"/>
          <w:b/>
          <w:noProof/>
          <w:sz w:val="28"/>
          <w:szCs w:val="28"/>
        </w:rPr>
        <w:drawing>
          <wp:inline distT="0" distB="0" distL="0" distR="0" wp14:anchorId="13670045" wp14:editId="71820A9D">
            <wp:extent cx="685800" cy="838200"/>
            <wp:effectExtent l="0" t="0" r="0" b="0"/>
            <wp:docPr id="2" name="image4.jpg" descr="logo-ACP_ProgDev1-375x465.jpg"/>
            <wp:cNvGraphicFramePr/>
            <a:graphic xmlns:a="http://schemas.openxmlformats.org/drawingml/2006/main">
              <a:graphicData uri="http://schemas.openxmlformats.org/drawingml/2006/picture">
                <pic:pic xmlns:pic="http://schemas.openxmlformats.org/drawingml/2006/picture">
                  <pic:nvPicPr>
                    <pic:cNvPr id="0" name="image4.jpg" descr="logo-ACP_ProgDev1-375x465.jpg"/>
                    <pic:cNvPicPr preferRelativeResize="0"/>
                  </pic:nvPicPr>
                  <pic:blipFill>
                    <a:blip r:embed="rId10"/>
                    <a:srcRect/>
                    <a:stretch>
                      <a:fillRect/>
                    </a:stretch>
                  </pic:blipFill>
                  <pic:spPr>
                    <a:xfrm>
                      <a:off x="0" y="0"/>
                      <a:ext cx="685800" cy="838200"/>
                    </a:xfrm>
                    <a:prstGeom prst="rect">
                      <a:avLst/>
                    </a:prstGeom>
                    <a:ln/>
                  </pic:spPr>
                </pic:pic>
              </a:graphicData>
            </a:graphic>
          </wp:inline>
        </w:drawing>
      </w:r>
    </w:p>
    <w:p w14:paraId="0F16D72C" w14:textId="6FB5EA75" w:rsidR="00A349E0" w:rsidRDefault="00A349E0" w:rsidP="00A349E0">
      <w:pPr>
        <w:jc w:val="center"/>
        <w:rPr>
          <w:b/>
        </w:rPr>
      </w:pPr>
      <w:r>
        <w:rPr>
          <w:b/>
        </w:rPr>
        <w:t>Adult Career Pathways</w:t>
      </w:r>
    </w:p>
    <w:p w14:paraId="2282BC82" w14:textId="450D4E01" w:rsidR="00E44F63" w:rsidRDefault="00A349E0" w:rsidP="00A349E0">
      <w:pPr>
        <w:jc w:val="center"/>
        <w:rPr>
          <w:b/>
        </w:rPr>
      </w:pPr>
      <w:r>
        <w:rPr>
          <w:b/>
        </w:rPr>
        <w:t>Building Strong Enrollments</w:t>
      </w:r>
    </w:p>
    <w:p w14:paraId="2A7650CF" w14:textId="09F24223" w:rsidR="00392E32" w:rsidRPr="00392E32" w:rsidRDefault="00392E32" w:rsidP="00A349E0">
      <w:pPr>
        <w:jc w:val="center"/>
        <w:rPr>
          <w:u w:val="single"/>
        </w:rPr>
      </w:pPr>
      <w:r w:rsidRPr="00392E32">
        <w:rPr>
          <w:u w:val="single"/>
        </w:rPr>
        <w:t>Worksheet</w:t>
      </w:r>
    </w:p>
    <w:p w14:paraId="4DF790ED" w14:textId="77777777" w:rsidR="00392E32" w:rsidRDefault="00392E32"/>
    <w:p w14:paraId="01DF14A8" w14:textId="484CBCD9" w:rsidR="00392E32" w:rsidRDefault="00392E32" w:rsidP="00392E32">
      <w:pPr>
        <w:rPr>
          <w:i/>
        </w:rPr>
      </w:pPr>
      <w:r>
        <w:rPr>
          <w:i/>
        </w:rPr>
        <w:t>This worksheet</w:t>
      </w:r>
      <w:r w:rsidR="006B0BDF">
        <w:rPr>
          <w:i/>
        </w:rPr>
        <w:t xml:space="preserve"> allows you</w:t>
      </w:r>
      <w:r>
        <w:rPr>
          <w:i/>
        </w:rPr>
        <w:t xml:space="preserve"> to do your own reflection and planning.  </w:t>
      </w:r>
      <w:r w:rsidR="006B0BDF">
        <w:rPr>
          <w:i/>
        </w:rPr>
        <w:t xml:space="preserve">We recommend that you complete this with your staff and other ACP program partners.  </w:t>
      </w:r>
      <w:r>
        <w:rPr>
          <w:i/>
        </w:rPr>
        <w:t>Use the accompanying GUIDELINES &amp; EXAMPLES side-by-side with this document to complete the assignment.</w:t>
      </w:r>
    </w:p>
    <w:p w14:paraId="2F49672B" w14:textId="77777777" w:rsidR="00392E32" w:rsidRDefault="00392E32"/>
    <w:p w14:paraId="0A181F7A" w14:textId="6628336A" w:rsidR="00A349E0" w:rsidRDefault="00266CC1">
      <w:r>
        <w:t>Name:</w:t>
      </w:r>
    </w:p>
    <w:p w14:paraId="135316A2" w14:textId="1BD52826" w:rsidR="00266CC1" w:rsidRDefault="00266CC1">
      <w:r>
        <w:t>Career pathway:</w:t>
      </w:r>
    </w:p>
    <w:p w14:paraId="5B71EA82" w14:textId="6D375E35" w:rsidR="00EC2352" w:rsidRDefault="00EC2352">
      <w:r>
        <w:t>Employment goal</w:t>
      </w:r>
      <w:r w:rsidR="00392E32">
        <w:t xml:space="preserve"> of the pathway</w:t>
      </w:r>
      <w:r>
        <w:t>:</w:t>
      </w:r>
    </w:p>
    <w:p w14:paraId="0668F991" w14:textId="0E98CD66" w:rsidR="00266CC1" w:rsidRDefault="00266CC1">
      <w:r>
        <w:t>Steps on the pathway (as currently defined):</w:t>
      </w:r>
    </w:p>
    <w:p w14:paraId="170C7D1A" w14:textId="2AB31358" w:rsidR="00266CC1" w:rsidRDefault="00266CC1"/>
    <w:p w14:paraId="69D2BD2E" w14:textId="6D5DEB9E" w:rsidR="00A349E0" w:rsidRDefault="0036654A">
      <w:pPr>
        <w:rPr>
          <w:u w:val="single"/>
        </w:rPr>
      </w:pPr>
      <w:r>
        <w:rPr>
          <w:u w:val="single"/>
        </w:rPr>
        <w:t>Assumptions</w:t>
      </w:r>
    </w:p>
    <w:p w14:paraId="4725069B" w14:textId="5703B826" w:rsidR="00392E32" w:rsidRPr="00392E32" w:rsidRDefault="00392E32">
      <w:r>
        <w:t xml:space="preserve">What is one statement in the “Assumptions” section of the </w:t>
      </w:r>
      <w:r>
        <w:rPr>
          <w:i/>
        </w:rPr>
        <w:t>Guidelines &amp; Examples</w:t>
      </w:r>
      <w:r>
        <w:t xml:space="preserve"> document that you think is especially important for your own ACP program development work?  Why?</w:t>
      </w:r>
    </w:p>
    <w:p w14:paraId="2E71479C" w14:textId="01354324" w:rsidR="0079417C" w:rsidRDefault="0079417C">
      <w:pPr>
        <w:rPr>
          <w:u w:val="single"/>
        </w:rPr>
      </w:pPr>
    </w:p>
    <w:p w14:paraId="735D6390" w14:textId="60C180F3" w:rsidR="00392E32" w:rsidRDefault="00392E32">
      <w:pPr>
        <w:rPr>
          <w:u w:val="single"/>
        </w:rPr>
      </w:pPr>
    </w:p>
    <w:p w14:paraId="7A7CD665" w14:textId="77777777" w:rsidR="00392E32" w:rsidRDefault="00392E32">
      <w:pPr>
        <w:rPr>
          <w:u w:val="single"/>
        </w:rPr>
      </w:pPr>
    </w:p>
    <w:p w14:paraId="6456743F" w14:textId="645510C5" w:rsidR="00A349E0" w:rsidRDefault="00A349E0">
      <w:r>
        <w:rPr>
          <w:u w:val="single"/>
        </w:rPr>
        <w:t>Source</w:t>
      </w:r>
    </w:p>
    <w:p w14:paraId="6191AA9A" w14:textId="34B7310C" w:rsidR="00CE0259" w:rsidRPr="00A349E0" w:rsidRDefault="00392E32">
      <w:r>
        <w:t xml:space="preserve">OPTIONAL:  Scan the entire </w:t>
      </w:r>
      <w:r w:rsidR="00A349E0" w:rsidRPr="00CE0259">
        <w:rPr>
          <w:i/>
        </w:rPr>
        <w:t>Career Pathways Toolkit, Element Three,</w:t>
      </w:r>
      <w:r>
        <w:rPr>
          <w:i/>
        </w:rPr>
        <w:t xml:space="preserve"> Design Education &amp; Training Programs</w:t>
      </w:r>
      <w:r w:rsidR="00A349E0" w:rsidRPr="00CE0259">
        <w:rPr>
          <w:i/>
        </w:rPr>
        <w:t xml:space="preserve"> </w:t>
      </w:r>
      <w:r w:rsidR="00A349E0">
        <w:t>(</w:t>
      </w:r>
      <w:r>
        <w:t>available</w:t>
      </w:r>
      <w:r w:rsidR="00CE0259">
        <w:t xml:space="preserve"> </w:t>
      </w:r>
      <w:hyperlink r:id="rId11" w:history="1">
        <w:r w:rsidRPr="009C76C3">
          <w:rPr>
            <w:rStyle w:val="Hyperlink"/>
          </w:rPr>
          <w:t>https://careerpathways.workforcegps.org/resources/2016/10/20/10/11/Enhanced_Career_Pathways_Toolkit</w:t>
        </w:r>
      </w:hyperlink>
      <w:r>
        <w:t xml:space="preserve"> - left sidebar)</w:t>
      </w:r>
      <w:r w:rsidR="00A349E0">
        <w:t>.</w:t>
      </w:r>
      <w:r>
        <w:t xml:space="preserve">  What is one useful tool or approach you found?  How will/might you use it in your ACP work?</w:t>
      </w:r>
    </w:p>
    <w:p w14:paraId="66222836" w14:textId="2D7FB402" w:rsidR="0079417C" w:rsidRDefault="0079417C">
      <w:pPr>
        <w:rPr>
          <w:u w:val="single"/>
        </w:rPr>
      </w:pPr>
    </w:p>
    <w:p w14:paraId="6778C4F2" w14:textId="77777777" w:rsidR="006B0BDF" w:rsidRDefault="006B0BDF">
      <w:pPr>
        <w:rPr>
          <w:u w:val="single"/>
        </w:rPr>
      </w:pPr>
      <w:r>
        <w:rPr>
          <w:u w:val="single"/>
        </w:rPr>
        <w:br w:type="page"/>
      </w:r>
    </w:p>
    <w:p w14:paraId="347C1E40" w14:textId="42F5B6F6" w:rsidR="0079417C" w:rsidRDefault="0079417C">
      <w:r>
        <w:rPr>
          <w:b/>
        </w:rPr>
        <w:lastRenderedPageBreak/>
        <w:t>Step 1 – Set enrollment goals</w:t>
      </w:r>
    </w:p>
    <w:p w14:paraId="61DC77C1" w14:textId="72E168EE" w:rsidR="0036654A" w:rsidRDefault="00FB366B" w:rsidP="0036654A">
      <w:pPr>
        <w:pStyle w:val="ListParagraph"/>
        <w:numPr>
          <w:ilvl w:val="0"/>
          <w:numId w:val="4"/>
        </w:numPr>
      </w:pPr>
      <w:r>
        <w:t xml:space="preserve">How many participants </w:t>
      </w:r>
      <w:r w:rsidR="00392E32">
        <w:t xml:space="preserve">do </w:t>
      </w:r>
      <w:r>
        <w:t xml:space="preserve">you want to </w:t>
      </w:r>
      <w:r>
        <w:rPr>
          <w:i/>
        </w:rPr>
        <w:t>complete</w:t>
      </w:r>
      <w:r>
        <w:t xml:space="preserve"> the pathway and enter gainful employment in the career field</w:t>
      </w:r>
      <w:r w:rsidR="00392E32">
        <w:t>?</w:t>
      </w:r>
    </w:p>
    <w:p w14:paraId="4C836EEB" w14:textId="77777777" w:rsidR="00392E32" w:rsidRDefault="00392E32" w:rsidP="00392E32"/>
    <w:p w14:paraId="6158AE4A" w14:textId="77777777" w:rsidR="00392E32" w:rsidRDefault="00392E32" w:rsidP="00392E32">
      <w:pPr>
        <w:pStyle w:val="ListParagraph"/>
      </w:pPr>
    </w:p>
    <w:p w14:paraId="657A89EA" w14:textId="3A7E1608" w:rsidR="00E702BA" w:rsidRDefault="00392E32" w:rsidP="00FB366B">
      <w:pPr>
        <w:pStyle w:val="ListParagraph"/>
        <w:numPr>
          <w:ilvl w:val="0"/>
          <w:numId w:val="4"/>
        </w:numPr>
      </w:pPr>
      <w:r>
        <w:t>H</w:t>
      </w:r>
      <w:r w:rsidR="00FB366B">
        <w:t xml:space="preserve">ow many participants </w:t>
      </w:r>
      <w:r>
        <w:t xml:space="preserve">will </w:t>
      </w:r>
      <w:r w:rsidR="00FB366B">
        <w:t>you need at each step of the pathway to meet those completion goals</w:t>
      </w:r>
      <w:r>
        <w:t>, using</w:t>
      </w:r>
      <w:r w:rsidR="00FB366B">
        <w:t xml:space="preserve"> </w:t>
      </w:r>
      <w:r w:rsidR="00FB366B" w:rsidRPr="00FB366B">
        <w:rPr>
          <w:i/>
        </w:rPr>
        <w:t>realistic</w:t>
      </w:r>
      <w:r w:rsidR="00FB366B">
        <w:t xml:space="preserve"> attrition rates during and after each step.  </w:t>
      </w:r>
    </w:p>
    <w:p w14:paraId="1220055B" w14:textId="77777777" w:rsidR="00392E32" w:rsidRDefault="00392E32" w:rsidP="00392E32"/>
    <w:p w14:paraId="3208D1C2" w14:textId="77777777" w:rsidR="00392E32" w:rsidRPr="00392E32" w:rsidRDefault="00392E32" w:rsidP="00392E32">
      <w:pPr>
        <w:pStyle w:val="ListParagraph"/>
      </w:pPr>
    </w:p>
    <w:p w14:paraId="06A86CAF" w14:textId="0DEB78ED" w:rsidR="00E702BA" w:rsidRDefault="00392E32" w:rsidP="00FB366B">
      <w:pPr>
        <w:pStyle w:val="ListParagraph"/>
        <w:numPr>
          <w:ilvl w:val="0"/>
          <w:numId w:val="4"/>
        </w:numPr>
      </w:pPr>
      <w:r>
        <w:t>Outline the projected</w:t>
      </w:r>
      <w:r w:rsidR="00FB366B">
        <w:t xml:space="preserve"> sources of your enrollments.  </w:t>
      </w:r>
    </w:p>
    <w:p w14:paraId="45CF9B57" w14:textId="77777777" w:rsidR="00213E89" w:rsidRDefault="00213E89" w:rsidP="00213E89">
      <w:pPr>
        <w:pStyle w:val="ListParagraph"/>
      </w:pPr>
    </w:p>
    <w:p w14:paraId="13AB4855" w14:textId="77777777" w:rsidR="00471658" w:rsidRDefault="00471658"/>
    <w:p w14:paraId="572E71A5" w14:textId="77777777" w:rsidR="00471658" w:rsidRDefault="00471658"/>
    <w:p w14:paraId="582BDC7F" w14:textId="53355DC4" w:rsidR="00E702BA" w:rsidRDefault="00E702BA">
      <w:r>
        <w:t xml:space="preserve">If you are not yet at a phase in your ACP program development to set enrollment goals, note here what from the </w:t>
      </w:r>
      <w:r>
        <w:rPr>
          <w:i/>
        </w:rPr>
        <w:t>Guidelines and Examples</w:t>
      </w:r>
      <w:r>
        <w:t xml:space="preserve"> – Step 1 is most helpful that you </w:t>
      </w:r>
      <w:r>
        <w:rPr>
          <w:i/>
        </w:rPr>
        <w:t>will</w:t>
      </w:r>
      <w:r>
        <w:t xml:space="preserve"> use once you </w:t>
      </w:r>
      <w:r w:rsidR="005E12AD">
        <w:t>are working toward full enrollments in your ACP program.</w:t>
      </w:r>
    </w:p>
    <w:p w14:paraId="415B0BEF" w14:textId="5CE5A098" w:rsidR="00607A47" w:rsidRDefault="00607A47"/>
    <w:p w14:paraId="704EE013" w14:textId="77777777" w:rsidR="00607A47" w:rsidRDefault="00607A47"/>
    <w:p w14:paraId="33EA4BC5" w14:textId="3E69A081" w:rsidR="00E161B0" w:rsidRDefault="00E161B0"/>
    <w:p w14:paraId="753F49D4" w14:textId="76BB07AD" w:rsidR="00E161B0" w:rsidRPr="00E161B0" w:rsidRDefault="00213E89">
      <w:r>
        <w:t>Look at</w:t>
      </w:r>
      <w:r w:rsidR="00E161B0">
        <w:t xml:space="preserve"> the </w:t>
      </w:r>
      <w:r w:rsidR="00E161B0">
        <w:rPr>
          <w:i/>
        </w:rPr>
        <w:t>Enrollment Spreadsheets</w:t>
      </w:r>
      <w:r>
        <w:rPr>
          <w:i/>
        </w:rPr>
        <w:t>.</w:t>
      </w:r>
      <w:r>
        <w:t xml:space="preserve">  Are these</w:t>
      </w:r>
      <w:r w:rsidR="00E161B0">
        <w:t xml:space="preserve"> useful and usable for you?  Why or why not?</w:t>
      </w:r>
    </w:p>
    <w:p w14:paraId="473EF313" w14:textId="77777777" w:rsidR="00266CC1" w:rsidRDefault="00266CC1">
      <w:pPr>
        <w:rPr>
          <w:b/>
        </w:rPr>
      </w:pPr>
    </w:p>
    <w:p w14:paraId="53427363" w14:textId="77777777" w:rsidR="00607A47" w:rsidRDefault="00607A47">
      <w:pPr>
        <w:rPr>
          <w:b/>
        </w:rPr>
      </w:pPr>
      <w:r>
        <w:rPr>
          <w:b/>
        </w:rPr>
        <w:br w:type="page"/>
      </w:r>
    </w:p>
    <w:p w14:paraId="789124DB" w14:textId="1CF73895" w:rsidR="00CE0259" w:rsidRDefault="00CE0259">
      <w:pPr>
        <w:rPr>
          <w:b/>
        </w:rPr>
      </w:pPr>
      <w:r>
        <w:rPr>
          <w:b/>
        </w:rPr>
        <w:t xml:space="preserve">Step </w:t>
      </w:r>
      <w:r w:rsidR="0079417C">
        <w:rPr>
          <w:b/>
        </w:rPr>
        <w:t>2</w:t>
      </w:r>
      <w:r>
        <w:rPr>
          <w:b/>
        </w:rPr>
        <w:t xml:space="preserve"> – Identify target populations</w:t>
      </w:r>
    </w:p>
    <w:p w14:paraId="71FD5F66" w14:textId="4E587486" w:rsidR="00CE0259" w:rsidRPr="00607A47" w:rsidRDefault="00607A47" w:rsidP="0079417C">
      <w:r w:rsidRPr="00607A47">
        <w:rPr>
          <w:u w:val="single"/>
        </w:rPr>
        <w:t>Circle/highlight</w:t>
      </w:r>
      <w:r>
        <w:t xml:space="preserve"> which target populations in this WIOA list could benefit from participation in your ACP.  Then </w:t>
      </w:r>
      <w:r>
        <w:rPr>
          <w:u w:val="single"/>
        </w:rPr>
        <w:t>star</w:t>
      </w:r>
      <w:r>
        <w:t xml:space="preserve"> those you plan to actively identify and recruit for your ACP, which will help you focus and tailor your promotion/recruitment efforts.  </w:t>
      </w:r>
    </w:p>
    <w:p w14:paraId="2041B063" w14:textId="77777777" w:rsidR="00CE0259" w:rsidRPr="00CE0259" w:rsidRDefault="00CE0259" w:rsidP="001A7DDB">
      <w:pPr>
        <w:pStyle w:val="Default"/>
        <w:numPr>
          <w:ilvl w:val="0"/>
          <w:numId w:val="2"/>
        </w:numPr>
        <w:spacing w:after="106"/>
        <w:ind w:left="720" w:hanging="540"/>
        <w:rPr>
          <w:rFonts w:ascii="Cambria" w:hAnsi="Cambria"/>
        </w:rPr>
      </w:pPr>
      <w:r w:rsidRPr="00CE0259">
        <w:rPr>
          <w:rFonts w:ascii="Cambria" w:hAnsi="Cambria"/>
        </w:rPr>
        <w:t xml:space="preserve">Displaced homemakers </w:t>
      </w:r>
    </w:p>
    <w:p w14:paraId="131881D6" w14:textId="77777777" w:rsidR="00CE0259" w:rsidRPr="00CE0259" w:rsidRDefault="00CE0259" w:rsidP="001A7DDB">
      <w:pPr>
        <w:pStyle w:val="Default"/>
        <w:numPr>
          <w:ilvl w:val="0"/>
          <w:numId w:val="2"/>
        </w:numPr>
        <w:spacing w:after="106"/>
        <w:ind w:left="720" w:hanging="540"/>
        <w:rPr>
          <w:rFonts w:ascii="Cambria" w:hAnsi="Cambria"/>
        </w:rPr>
      </w:pPr>
      <w:r w:rsidRPr="00CE0259">
        <w:rPr>
          <w:rFonts w:ascii="Cambria" w:hAnsi="Cambria"/>
        </w:rPr>
        <w:t xml:space="preserve">Low-income individuals </w:t>
      </w:r>
    </w:p>
    <w:p w14:paraId="2E39A73D" w14:textId="77777777" w:rsidR="00CE0259" w:rsidRPr="00CE0259" w:rsidRDefault="00CE0259" w:rsidP="001A7DDB">
      <w:pPr>
        <w:pStyle w:val="Default"/>
        <w:numPr>
          <w:ilvl w:val="0"/>
          <w:numId w:val="2"/>
        </w:numPr>
        <w:spacing w:after="106"/>
        <w:ind w:left="720" w:hanging="540"/>
        <w:rPr>
          <w:rFonts w:ascii="Cambria" w:hAnsi="Cambria"/>
        </w:rPr>
      </w:pPr>
      <w:r w:rsidRPr="00CE0259">
        <w:rPr>
          <w:rFonts w:ascii="Cambria" w:hAnsi="Cambria"/>
        </w:rPr>
        <w:t xml:space="preserve">Indians, Alaska Natives, and Native Hawaiians, defined in WIOA Section 166 </w:t>
      </w:r>
    </w:p>
    <w:p w14:paraId="74D1A759" w14:textId="77777777" w:rsidR="00CE0259" w:rsidRPr="00CE0259" w:rsidRDefault="00CE0259" w:rsidP="001A7DDB">
      <w:pPr>
        <w:pStyle w:val="Default"/>
        <w:numPr>
          <w:ilvl w:val="0"/>
          <w:numId w:val="2"/>
        </w:numPr>
        <w:spacing w:after="106"/>
        <w:ind w:left="720" w:hanging="540"/>
        <w:rPr>
          <w:rFonts w:ascii="Cambria" w:hAnsi="Cambria"/>
        </w:rPr>
      </w:pPr>
      <w:r w:rsidRPr="00CE0259">
        <w:rPr>
          <w:rFonts w:ascii="Cambria" w:hAnsi="Cambria"/>
        </w:rPr>
        <w:t xml:space="preserve">Individuals with disabilities (adult and youth) </w:t>
      </w:r>
    </w:p>
    <w:p w14:paraId="2A0DF985" w14:textId="77777777" w:rsidR="00CE0259" w:rsidRPr="00CE0259" w:rsidRDefault="00CE0259" w:rsidP="001A7DDB">
      <w:pPr>
        <w:pStyle w:val="Default"/>
        <w:numPr>
          <w:ilvl w:val="0"/>
          <w:numId w:val="2"/>
        </w:numPr>
        <w:spacing w:after="106"/>
        <w:ind w:left="720" w:hanging="540"/>
        <w:rPr>
          <w:rFonts w:ascii="Cambria" w:hAnsi="Cambria"/>
        </w:rPr>
      </w:pPr>
      <w:r w:rsidRPr="00CE0259">
        <w:rPr>
          <w:rFonts w:ascii="Cambria" w:hAnsi="Cambria"/>
        </w:rPr>
        <w:t xml:space="preserve">Older individuals </w:t>
      </w:r>
    </w:p>
    <w:p w14:paraId="752A2447" w14:textId="77777777" w:rsidR="00CE0259" w:rsidRPr="00CE0259" w:rsidRDefault="00CE0259" w:rsidP="001A7DDB">
      <w:pPr>
        <w:pStyle w:val="Default"/>
        <w:numPr>
          <w:ilvl w:val="0"/>
          <w:numId w:val="2"/>
        </w:numPr>
        <w:spacing w:after="106"/>
        <w:ind w:left="720" w:hanging="540"/>
        <w:rPr>
          <w:rFonts w:ascii="Cambria" w:hAnsi="Cambria"/>
        </w:rPr>
      </w:pPr>
      <w:r w:rsidRPr="00CE0259">
        <w:rPr>
          <w:rFonts w:ascii="Cambria" w:hAnsi="Cambria"/>
        </w:rPr>
        <w:t xml:space="preserve">Previously incarcerated individuals </w:t>
      </w:r>
    </w:p>
    <w:p w14:paraId="6CBEA423" w14:textId="77777777" w:rsidR="00CE0259" w:rsidRPr="00CE0259" w:rsidRDefault="00CE0259" w:rsidP="001A7DDB">
      <w:pPr>
        <w:pStyle w:val="Default"/>
        <w:numPr>
          <w:ilvl w:val="0"/>
          <w:numId w:val="2"/>
        </w:numPr>
        <w:spacing w:after="106"/>
        <w:ind w:left="720" w:hanging="540"/>
        <w:rPr>
          <w:rFonts w:ascii="Cambria" w:hAnsi="Cambria"/>
        </w:rPr>
      </w:pPr>
      <w:r w:rsidRPr="00CE0259">
        <w:rPr>
          <w:rFonts w:ascii="Cambria" w:hAnsi="Cambria"/>
        </w:rPr>
        <w:t xml:space="preserve">Homeless individuals </w:t>
      </w:r>
    </w:p>
    <w:p w14:paraId="68ABC5BA" w14:textId="77777777" w:rsidR="00CE0259" w:rsidRPr="00CE0259" w:rsidRDefault="00CE0259" w:rsidP="001A7DDB">
      <w:pPr>
        <w:pStyle w:val="Default"/>
        <w:numPr>
          <w:ilvl w:val="0"/>
          <w:numId w:val="2"/>
        </w:numPr>
        <w:spacing w:after="106"/>
        <w:ind w:left="720" w:hanging="540"/>
        <w:rPr>
          <w:rFonts w:ascii="Cambria" w:hAnsi="Cambria"/>
        </w:rPr>
      </w:pPr>
      <w:r w:rsidRPr="00CE0259">
        <w:rPr>
          <w:rFonts w:ascii="Cambria" w:hAnsi="Cambria"/>
        </w:rPr>
        <w:t xml:space="preserve">Youth who are in or have aged out of foster care </w:t>
      </w:r>
    </w:p>
    <w:p w14:paraId="20CD69E2" w14:textId="77777777" w:rsidR="00CE0259" w:rsidRPr="00CE0259" w:rsidRDefault="00CE0259" w:rsidP="001A7DDB">
      <w:pPr>
        <w:pStyle w:val="Default"/>
        <w:numPr>
          <w:ilvl w:val="0"/>
          <w:numId w:val="2"/>
        </w:numPr>
        <w:spacing w:after="106"/>
        <w:ind w:left="720" w:hanging="540"/>
        <w:rPr>
          <w:rFonts w:ascii="Cambria" w:hAnsi="Cambria"/>
        </w:rPr>
      </w:pPr>
      <w:r w:rsidRPr="00CE0259">
        <w:rPr>
          <w:rFonts w:ascii="Cambria" w:hAnsi="Cambria"/>
        </w:rPr>
        <w:t xml:space="preserve">Individuals who are English language learners, individuals who have low levels of literacy, and individuals facing substantial cultural barriers </w:t>
      </w:r>
    </w:p>
    <w:p w14:paraId="0363B981" w14:textId="77777777" w:rsidR="00CE0259" w:rsidRPr="00CE0259" w:rsidRDefault="00CE0259" w:rsidP="001A7DDB">
      <w:pPr>
        <w:pStyle w:val="Default"/>
        <w:numPr>
          <w:ilvl w:val="0"/>
          <w:numId w:val="2"/>
        </w:numPr>
        <w:spacing w:after="106"/>
        <w:ind w:left="720" w:hanging="540"/>
        <w:rPr>
          <w:rFonts w:ascii="Cambria" w:hAnsi="Cambria"/>
        </w:rPr>
      </w:pPr>
      <w:r w:rsidRPr="00CE0259">
        <w:rPr>
          <w:rFonts w:ascii="Cambria" w:hAnsi="Cambria"/>
        </w:rPr>
        <w:t xml:space="preserve">Eligible migrant and seasonal farmworkers </w:t>
      </w:r>
    </w:p>
    <w:p w14:paraId="23D03865" w14:textId="77777777" w:rsidR="00CE0259" w:rsidRPr="00CE0259" w:rsidRDefault="00CE0259" w:rsidP="001A7DDB">
      <w:pPr>
        <w:pStyle w:val="Default"/>
        <w:numPr>
          <w:ilvl w:val="0"/>
          <w:numId w:val="2"/>
        </w:numPr>
        <w:spacing w:after="106"/>
        <w:ind w:left="720" w:hanging="540"/>
        <w:rPr>
          <w:rFonts w:ascii="Cambria" w:hAnsi="Cambria"/>
        </w:rPr>
      </w:pPr>
      <w:r w:rsidRPr="00CE0259">
        <w:rPr>
          <w:rFonts w:ascii="Cambria" w:hAnsi="Cambria"/>
        </w:rPr>
        <w:t xml:space="preserve">Individuals within two years of exhausting lifetime eligibility under Part A of Title IV of the Social Security Act </w:t>
      </w:r>
    </w:p>
    <w:p w14:paraId="06104CD1" w14:textId="77777777" w:rsidR="00CE0259" w:rsidRPr="00CE0259" w:rsidRDefault="00CE0259" w:rsidP="001A7DDB">
      <w:pPr>
        <w:pStyle w:val="Default"/>
        <w:numPr>
          <w:ilvl w:val="0"/>
          <w:numId w:val="2"/>
        </w:numPr>
        <w:spacing w:after="106"/>
        <w:ind w:left="720" w:hanging="540"/>
        <w:rPr>
          <w:rFonts w:ascii="Cambria" w:hAnsi="Cambria"/>
        </w:rPr>
      </w:pPr>
      <w:r w:rsidRPr="00CE0259">
        <w:rPr>
          <w:rFonts w:ascii="Cambria" w:hAnsi="Cambria"/>
        </w:rPr>
        <w:t xml:space="preserve">Single parents (including single pregnant women) </w:t>
      </w:r>
    </w:p>
    <w:p w14:paraId="3A5FA466" w14:textId="77777777" w:rsidR="00CE0259" w:rsidRPr="00CE0259" w:rsidRDefault="00CE0259" w:rsidP="001A7DDB">
      <w:pPr>
        <w:pStyle w:val="Default"/>
        <w:numPr>
          <w:ilvl w:val="0"/>
          <w:numId w:val="2"/>
        </w:numPr>
        <w:spacing w:after="106"/>
        <w:ind w:left="720" w:hanging="540"/>
        <w:rPr>
          <w:rFonts w:ascii="Cambria" w:hAnsi="Cambria"/>
        </w:rPr>
      </w:pPr>
      <w:r w:rsidRPr="00CE0259">
        <w:rPr>
          <w:rFonts w:ascii="Cambria" w:hAnsi="Cambria"/>
        </w:rPr>
        <w:t xml:space="preserve">Long-term unemployed individuals </w:t>
      </w:r>
    </w:p>
    <w:p w14:paraId="0232B8EC" w14:textId="77777777" w:rsidR="00CE0259" w:rsidRPr="00CE0259" w:rsidRDefault="00CE0259" w:rsidP="001A7DDB">
      <w:pPr>
        <w:pStyle w:val="Default"/>
        <w:numPr>
          <w:ilvl w:val="0"/>
          <w:numId w:val="2"/>
        </w:numPr>
        <w:ind w:left="720" w:hanging="540"/>
        <w:rPr>
          <w:rFonts w:ascii="Cambria" w:hAnsi="Cambria"/>
        </w:rPr>
      </w:pPr>
      <w:r w:rsidRPr="00CE0259">
        <w:rPr>
          <w:rFonts w:ascii="Cambria" w:hAnsi="Cambria"/>
        </w:rPr>
        <w:t xml:space="preserve">Such other groups as the Governor involved determines to have barriers to employment </w:t>
      </w:r>
    </w:p>
    <w:p w14:paraId="35A170D9" w14:textId="62726C5A" w:rsidR="00CE0259" w:rsidRDefault="00CE0259"/>
    <w:p w14:paraId="35011B52" w14:textId="5277AA5E" w:rsidR="00607A47" w:rsidRPr="00607A47" w:rsidRDefault="00607A47">
      <w:r>
        <w:t xml:space="preserve">Further define </w:t>
      </w:r>
      <w:r w:rsidRPr="00607A47">
        <w:rPr>
          <w:u w:val="single"/>
        </w:rPr>
        <w:t>specific</w:t>
      </w:r>
      <w:r>
        <w:t xml:space="preserve"> target populations based on the career sector of your ACP and other factors.  See example in </w:t>
      </w:r>
      <w:r>
        <w:rPr>
          <w:i/>
        </w:rPr>
        <w:t>Guidelines &amp; Examples</w:t>
      </w:r>
      <w:r>
        <w:t>.</w:t>
      </w:r>
    </w:p>
    <w:p w14:paraId="0C8DB154" w14:textId="5BB82C56" w:rsidR="0079417C" w:rsidRDefault="0079417C" w:rsidP="0079417C">
      <w:pPr>
        <w:pBdr>
          <w:top w:val="nil"/>
          <w:left w:val="nil"/>
          <w:bottom w:val="nil"/>
          <w:right w:val="nil"/>
          <w:between w:val="nil"/>
        </w:pBdr>
        <w:tabs>
          <w:tab w:val="left" w:pos="7920"/>
        </w:tabs>
        <w:spacing w:after="0"/>
        <w:contextualSpacing/>
      </w:pPr>
    </w:p>
    <w:p w14:paraId="596AD312" w14:textId="548223BA" w:rsidR="005E12AD" w:rsidRPr="005E12AD" w:rsidRDefault="005E12AD" w:rsidP="0079417C">
      <w:pPr>
        <w:pBdr>
          <w:top w:val="nil"/>
          <w:left w:val="nil"/>
          <w:bottom w:val="nil"/>
          <w:right w:val="nil"/>
          <w:between w:val="nil"/>
        </w:pBdr>
        <w:tabs>
          <w:tab w:val="left" w:pos="7920"/>
        </w:tabs>
        <w:spacing w:after="0"/>
        <w:contextualSpacing/>
      </w:pPr>
    </w:p>
    <w:p w14:paraId="7CA94D1D" w14:textId="53CFBF2D" w:rsidR="00266CC1" w:rsidRDefault="00266CC1" w:rsidP="0079417C">
      <w:pPr>
        <w:pBdr>
          <w:top w:val="nil"/>
          <w:left w:val="nil"/>
          <w:bottom w:val="nil"/>
          <w:right w:val="nil"/>
          <w:between w:val="nil"/>
        </w:pBdr>
        <w:tabs>
          <w:tab w:val="left" w:pos="7920"/>
        </w:tabs>
        <w:spacing w:after="0"/>
        <w:contextualSpacing/>
      </w:pPr>
    </w:p>
    <w:p w14:paraId="63E5F1D2" w14:textId="077AE247" w:rsidR="00607A47" w:rsidRDefault="00607A47" w:rsidP="0079417C">
      <w:pPr>
        <w:pBdr>
          <w:top w:val="nil"/>
          <w:left w:val="nil"/>
          <w:bottom w:val="nil"/>
          <w:right w:val="nil"/>
          <w:between w:val="nil"/>
        </w:pBdr>
        <w:tabs>
          <w:tab w:val="left" w:pos="7920"/>
        </w:tabs>
        <w:spacing w:after="0"/>
        <w:contextualSpacing/>
      </w:pPr>
    </w:p>
    <w:p w14:paraId="1047813B" w14:textId="77777777" w:rsidR="00607A47" w:rsidRDefault="00607A47" w:rsidP="0079417C">
      <w:pPr>
        <w:pBdr>
          <w:top w:val="nil"/>
          <w:left w:val="nil"/>
          <w:bottom w:val="nil"/>
          <w:right w:val="nil"/>
          <w:between w:val="nil"/>
        </w:pBdr>
        <w:tabs>
          <w:tab w:val="left" w:pos="7920"/>
        </w:tabs>
        <w:spacing w:after="0"/>
        <w:contextualSpacing/>
      </w:pPr>
    </w:p>
    <w:p w14:paraId="7C621C00" w14:textId="5AD921B6" w:rsidR="00266CC1" w:rsidRDefault="00266CC1" w:rsidP="0079417C">
      <w:pPr>
        <w:pBdr>
          <w:top w:val="nil"/>
          <w:left w:val="nil"/>
          <w:bottom w:val="nil"/>
          <w:right w:val="nil"/>
          <w:between w:val="nil"/>
        </w:pBdr>
        <w:tabs>
          <w:tab w:val="left" w:pos="7920"/>
        </w:tabs>
        <w:spacing w:after="0"/>
        <w:contextualSpacing/>
      </w:pPr>
    </w:p>
    <w:p w14:paraId="56EF2ABE" w14:textId="60FC4816" w:rsidR="00266CC1" w:rsidRPr="006B0BDF" w:rsidRDefault="00266CC1" w:rsidP="0079417C">
      <w:pPr>
        <w:pBdr>
          <w:top w:val="nil"/>
          <w:left w:val="nil"/>
          <w:bottom w:val="nil"/>
          <w:right w:val="nil"/>
          <w:between w:val="nil"/>
        </w:pBdr>
        <w:tabs>
          <w:tab w:val="left" w:pos="7920"/>
        </w:tabs>
        <w:spacing w:after="0"/>
        <w:contextualSpacing/>
      </w:pPr>
      <w:r>
        <w:t xml:space="preserve">Now </w:t>
      </w:r>
      <w:r w:rsidR="00666804">
        <w:t>choose</w:t>
      </w:r>
      <w:r>
        <w:t xml:space="preserve"> </w:t>
      </w:r>
      <w:r>
        <w:rPr>
          <w:u w:val="single"/>
        </w:rPr>
        <w:t>one</w:t>
      </w:r>
      <w:r>
        <w:t xml:space="preserve"> of the target populations you’ve listed above to focus on for the rest of this assignment.  Complete Steps 3-</w:t>
      </w:r>
      <w:r w:rsidR="000B241D">
        <w:t>7</w:t>
      </w:r>
      <w:r>
        <w:t xml:space="preserve"> for this specific population.  </w:t>
      </w:r>
      <w:r w:rsidR="006B0BDF">
        <w:t xml:space="preserve">Whenever a question refers to your </w:t>
      </w:r>
      <w:r w:rsidR="006B0BDF">
        <w:rPr>
          <w:i/>
        </w:rPr>
        <w:t>target population</w:t>
      </w:r>
      <w:r w:rsidR="006B0BDF">
        <w:t>, focus on this specific sub-group.</w:t>
      </w:r>
    </w:p>
    <w:p w14:paraId="7654E9A2" w14:textId="3293F50C" w:rsidR="00666804" w:rsidRDefault="00666804" w:rsidP="0079417C">
      <w:pPr>
        <w:pBdr>
          <w:top w:val="nil"/>
          <w:left w:val="nil"/>
          <w:bottom w:val="nil"/>
          <w:right w:val="nil"/>
          <w:between w:val="nil"/>
        </w:pBdr>
        <w:tabs>
          <w:tab w:val="left" w:pos="7920"/>
        </w:tabs>
        <w:spacing w:after="0"/>
        <w:contextualSpacing/>
      </w:pPr>
    </w:p>
    <w:p w14:paraId="14323908" w14:textId="77777777" w:rsidR="004C7A45" w:rsidRDefault="00666804" w:rsidP="00666804">
      <w:pPr>
        <w:pBdr>
          <w:top w:val="nil"/>
          <w:left w:val="nil"/>
          <w:bottom w:val="nil"/>
          <w:right w:val="nil"/>
          <w:between w:val="nil"/>
        </w:pBdr>
        <w:tabs>
          <w:tab w:val="left" w:pos="9000"/>
        </w:tabs>
        <w:spacing w:after="0"/>
        <w:contextualSpacing/>
      </w:pPr>
      <w:r>
        <w:t>I WILL FOCUS ON THIS SPECIFIC TARGET POPULATION</w:t>
      </w:r>
      <w:r w:rsidR="000B241D">
        <w:t xml:space="preserve"> </w:t>
      </w:r>
    </w:p>
    <w:p w14:paraId="712C9750" w14:textId="01BE81C8" w:rsidR="00666804" w:rsidRPr="00666804" w:rsidRDefault="000B241D" w:rsidP="00666804">
      <w:pPr>
        <w:pBdr>
          <w:top w:val="nil"/>
          <w:left w:val="nil"/>
          <w:bottom w:val="nil"/>
          <w:right w:val="nil"/>
          <w:between w:val="nil"/>
        </w:pBdr>
        <w:tabs>
          <w:tab w:val="left" w:pos="9000"/>
        </w:tabs>
        <w:spacing w:after="0"/>
        <w:contextualSpacing/>
      </w:pPr>
      <w:r>
        <w:t>for this assignment</w:t>
      </w:r>
      <w:r w:rsidR="00666804">
        <w:t>:</w:t>
      </w:r>
      <w:r w:rsidR="00607A47">
        <w:t xml:space="preserve"> </w:t>
      </w:r>
      <w:r w:rsidR="004C7A45">
        <w:t>____________________________________________________________________________</w:t>
      </w:r>
    </w:p>
    <w:p w14:paraId="4FB4B000" w14:textId="79C269BC" w:rsidR="0079417C" w:rsidRDefault="0079417C" w:rsidP="0079417C">
      <w:pPr>
        <w:pBdr>
          <w:top w:val="nil"/>
          <w:left w:val="nil"/>
          <w:bottom w:val="nil"/>
          <w:right w:val="nil"/>
          <w:between w:val="nil"/>
        </w:pBdr>
        <w:tabs>
          <w:tab w:val="left" w:pos="7920"/>
        </w:tabs>
        <w:spacing w:after="0"/>
        <w:contextualSpacing/>
      </w:pPr>
    </w:p>
    <w:p w14:paraId="2D19D1A3" w14:textId="77777777" w:rsidR="006B0BDF" w:rsidRDefault="006B0BDF">
      <w:r>
        <w:br w:type="page"/>
      </w:r>
    </w:p>
    <w:p w14:paraId="5406C073" w14:textId="6AF75236" w:rsidR="00471658" w:rsidRDefault="00471658" w:rsidP="00471658">
      <w:r w:rsidRPr="00DF2B55">
        <w:rPr>
          <w:b/>
        </w:rPr>
        <w:t xml:space="preserve">Step </w:t>
      </w:r>
      <w:r>
        <w:rPr>
          <w:b/>
        </w:rPr>
        <w:t>3</w:t>
      </w:r>
      <w:r w:rsidRPr="00DF2B55">
        <w:rPr>
          <w:b/>
        </w:rPr>
        <w:t xml:space="preserve"> – Design program to meet needs of target population</w:t>
      </w:r>
    </w:p>
    <w:p w14:paraId="1CF5C8AB" w14:textId="29DA2FD0" w:rsidR="004C7A45" w:rsidRDefault="00471658" w:rsidP="00471658">
      <w:r>
        <w:t xml:space="preserve">Consider the following aspects of program design </w:t>
      </w:r>
      <w:r w:rsidR="004C7A45">
        <w:t xml:space="preserve">and make notes in right column about considerations in your own </w:t>
      </w:r>
      <w:r w:rsidR="0047638A">
        <w:t xml:space="preserve">ACP </w:t>
      </w:r>
      <w:r w:rsidR="004C7A45">
        <w:t>program, esp. for your target population.</w:t>
      </w:r>
      <w:r w:rsidR="0047638A">
        <w:t xml:space="preserve">  OPTIONAL:  Add additional guidelines in the left column that you think are important, and in the right column apply it to your own ACP program.</w:t>
      </w:r>
    </w:p>
    <w:tbl>
      <w:tblPr>
        <w:tblStyle w:val="TableGrid"/>
        <w:tblW w:w="0" w:type="auto"/>
        <w:tblLook w:val="04A0" w:firstRow="1" w:lastRow="0" w:firstColumn="1" w:lastColumn="0" w:noHBand="0" w:noVBand="1"/>
      </w:tblPr>
      <w:tblGrid>
        <w:gridCol w:w="4744"/>
        <w:gridCol w:w="4606"/>
      </w:tblGrid>
      <w:tr w:rsidR="004C7A45" w:rsidRPr="004C7A45" w14:paraId="7380A508" w14:textId="77777777" w:rsidTr="004C7A45">
        <w:tc>
          <w:tcPr>
            <w:tcW w:w="4744" w:type="dxa"/>
          </w:tcPr>
          <w:p w14:paraId="6354AD9D" w14:textId="7D553E4C" w:rsidR="004C7A45" w:rsidRPr="004C7A45" w:rsidRDefault="004C7A45" w:rsidP="004C7A45">
            <w:pPr>
              <w:spacing w:line="276" w:lineRule="auto"/>
              <w:ind w:left="-20"/>
              <w:rPr>
                <w:b/>
              </w:rPr>
            </w:pPr>
            <w:r w:rsidRPr="004C7A45">
              <w:rPr>
                <w:b/>
              </w:rPr>
              <w:t>Guideline</w:t>
            </w:r>
          </w:p>
        </w:tc>
        <w:tc>
          <w:tcPr>
            <w:tcW w:w="4606" w:type="dxa"/>
          </w:tcPr>
          <w:p w14:paraId="429544E4" w14:textId="4E8AC216" w:rsidR="004C7A45" w:rsidRPr="004C7A45" w:rsidRDefault="004C7A45" w:rsidP="004C7A45">
            <w:pPr>
              <w:spacing w:line="276" w:lineRule="auto"/>
              <w:rPr>
                <w:b/>
              </w:rPr>
            </w:pPr>
            <w:r>
              <w:rPr>
                <w:b/>
              </w:rPr>
              <w:t>To consider for our ACP</w:t>
            </w:r>
            <w:r w:rsidR="006B0BDF">
              <w:rPr>
                <w:b/>
              </w:rPr>
              <w:t xml:space="preserve"> program</w:t>
            </w:r>
          </w:p>
        </w:tc>
      </w:tr>
      <w:tr w:rsidR="004C7A45" w:rsidRPr="004C7A45" w14:paraId="7EA40EC0" w14:textId="73B8D504" w:rsidTr="004C7A45">
        <w:tc>
          <w:tcPr>
            <w:tcW w:w="4744" w:type="dxa"/>
            <w:shd w:val="clear" w:color="auto" w:fill="D9D9D9" w:themeFill="background1" w:themeFillShade="D9"/>
          </w:tcPr>
          <w:p w14:paraId="30D1E0A6" w14:textId="77777777" w:rsidR="004C7A45" w:rsidRPr="004C7A45" w:rsidRDefault="004C7A45" w:rsidP="004C7A45">
            <w:pPr>
              <w:spacing w:line="276" w:lineRule="auto"/>
              <w:ind w:left="-20"/>
            </w:pPr>
            <w:r w:rsidRPr="004C7A45">
              <w:t>Location</w:t>
            </w:r>
          </w:p>
        </w:tc>
        <w:tc>
          <w:tcPr>
            <w:tcW w:w="4606" w:type="dxa"/>
            <w:shd w:val="clear" w:color="auto" w:fill="D9D9D9" w:themeFill="background1" w:themeFillShade="D9"/>
          </w:tcPr>
          <w:p w14:paraId="14D102E7" w14:textId="77777777" w:rsidR="004C7A45" w:rsidRPr="004C7A45" w:rsidRDefault="004C7A45" w:rsidP="004C7A45">
            <w:pPr>
              <w:spacing w:line="276" w:lineRule="auto"/>
            </w:pPr>
          </w:p>
        </w:tc>
      </w:tr>
      <w:tr w:rsidR="004C7A45" w:rsidRPr="004C7A45" w14:paraId="2CC685B2" w14:textId="3169028E" w:rsidTr="004C7A45">
        <w:tc>
          <w:tcPr>
            <w:tcW w:w="4744" w:type="dxa"/>
          </w:tcPr>
          <w:p w14:paraId="76D6E2C5" w14:textId="77777777" w:rsidR="004C7A45" w:rsidRPr="004C7A45" w:rsidRDefault="004C7A45" w:rsidP="004C7A45">
            <w:pPr>
              <w:spacing w:line="276" w:lineRule="auto"/>
              <w:ind w:left="-20"/>
              <w:rPr>
                <w:color w:val="4472C4" w:themeColor="accent1"/>
              </w:rPr>
            </w:pPr>
            <w:r w:rsidRPr="004C7A45">
              <w:rPr>
                <w:color w:val="4472C4" w:themeColor="accent1"/>
              </w:rPr>
              <w:t>Near to target population or accessible by public transportation</w:t>
            </w:r>
          </w:p>
        </w:tc>
        <w:tc>
          <w:tcPr>
            <w:tcW w:w="4606" w:type="dxa"/>
          </w:tcPr>
          <w:p w14:paraId="2493C2A0" w14:textId="77777777" w:rsidR="004C7A45" w:rsidRPr="004C7A45" w:rsidRDefault="004C7A45" w:rsidP="004C7A45">
            <w:pPr>
              <w:spacing w:line="276" w:lineRule="auto"/>
            </w:pPr>
          </w:p>
        </w:tc>
      </w:tr>
      <w:tr w:rsidR="004C7A45" w:rsidRPr="004C7A45" w14:paraId="47025D78" w14:textId="539E4113" w:rsidTr="004C7A45">
        <w:tc>
          <w:tcPr>
            <w:tcW w:w="4744" w:type="dxa"/>
          </w:tcPr>
          <w:p w14:paraId="5703C751" w14:textId="77777777" w:rsidR="004C7A45" w:rsidRPr="004C7A45" w:rsidRDefault="004C7A45" w:rsidP="004C7A45">
            <w:pPr>
              <w:spacing w:line="276" w:lineRule="auto"/>
              <w:ind w:left="-20"/>
              <w:rPr>
                <w:color w:val="4472C4" w:themeColor="accent1"/>
              </w:rPr>
            </w:pPr>
            <w:r w:rsidRPr="004C7A45">
              <w:rPr>
                <w:color w:val="4472C4" w:themeColor="accent1"/>
              </w:rPr>
              <w:t>In a place where target population feels welcome</w:t>
            </w:r>
          </w:p>
        </w:tc>
        <w:tc>
          <w:tcPr>
            <w:tcW w:w="4606" w:type="dxa"/>
          </w:tcPr>
          <w:p w14:paraId="793364A5" w14:textId="77777777" w:rsidR="004C7A45" w:rsidRPr="004C7A45" w:rsidRDefault="004C7A45" w:rsidP="004C7A45">
            <w:pPr>
              <w:spacing w:line="276" w:lineRule="auto"/>
            </w:pPr>
          </w:p>
        </w:tc>
      </w:tr>
      <w:tr w:rsidR="004C7A45" w:rsidRPr="004C7A45" w14:paraId="189DABDF" w14:textId="77777777" w:rsidTr="004C7A45">
        <w:tc>
          <w:tcPr>
            <w:tcW w:w="4744" w:type="dxa"/>
          </w:tcPr>
          <w:p w14:paraId="05D124C6" w14:textId="090DCB38" w:rsidR="004C7A45" w:rsidRPr="004C7A45" w:rsidRDefault="004C7A45" w:rsidP="004C7A45">
            <w:pPr>
              <w:spacing w:line="276" w:lineRule="auto"/>
            </w:pPr>
          </w:p>
        </w:tc>
        <w:tc>
          <w:tcPr>
            <w:tcW w:w="4606" w:type="dxa"/>
          </w:tcPr>
          <w:p w14:paraId="437C74E7" w14:textId="77777777" w:rsidR="004C7A45" w:rsidRPr="004C7A45" w:rsidRDefault="004C7A45" w:rsidP="004C7A45">
            <w:pPr>
              <w:spacing w:line="276" w:lineRule="auto"/>
            </w:pPr>
          </w:p>
        </w:tc>
      </w:tr>
      <w:tr w:rsidR="004C7A45" w:rsidRPr="004C7A45" w14:paraId="5365D07D" w14:textId="77777777" w:rsidTr="004C7A45">
        <w:tc>
          <w:tcPr>
            <w:tcW w:w="4744" w:type="dxa"/>
          </w:tcPr>
          <w:p w14:paraId="30EE31FC" w14:textId="52800D22" w:rsidR="004C7A45" w:rsidRPr="004C7A45" w:rsidRDefault="004C7A45" w:rsidP="004C7A45">
            <w:pPr>
              <w:spacing w:line="276" w:lineRule="auto"/>
            </w:pPr>
          </w:p>
        </w:tc>
        <w:tc>
          <w:tcPr>
            <w:tcW w:w="4606" w:type="dxa"/>
          </w:tcPr>
          <w:p w14:paraId="3D00666A" w14:textId="77777777" w:rsidR="004C7A45" w:rsidRPr="004C7A45" w:rsidRDefault="004C7A45" w:rsidP="004C7A45">
            <w:pPr>
              <w:spacing w:line="276" w:lineRule="auto"/>
            </w:pPr>
          </w:p>
        </w:tc>
      </w:tr>
      <w:tr w:rsidR="004C7A45" w:rsidRPr="004C7A45" w14:paraId="6C8C8D52" w14:textId="43A8F99D" w:rsidTr="004C7A45">
        <w:tc>
          <w:tcPr>
            <w:tcW w:w="4744" w:type="dxa"/>
            <w:shd w:val="clear" w:color="auto" w:fill="D9D9D9" w:themeFill="background1" w:themeFillShade="D9"/>
          </w:tcPr>
          <w:p w14:paraId="40C8A5C7" w14:textId="77777777" w:rsidR="004C7A45" w:rsidRPr="004C7A45" w:rsidRDefault="004C7A45" w:rsidP="004C7A45">
            <w:pPr>
              <w:spacing w:line="276" w:lineRule="auto"/>
              <w:ind w:left="-20"/>
            </w:pPr>
            <w:r w:rsidRPr="004C7A45">
              <w:t>Schedule</w:t>
            </w:r>
          </w:p>
        </w:tc>
        <w:tc>
          <w:tcPr>
            <w:tcW w:w="4606" w:type="dxa"/>
            <w:shd w:val="clear" w:color="auto" w:fill="D9D9D9" w:themeFill="background1" w:themeFillShade="D9"/>
          </w:tcPr>
          <w:p w14:paraId="447CD6A0" w14:textId="77777777" w:rsidR="004C7A45" w:rsidRPr="004C7A45" w:rsidRDefault="004C7A45" w:rsidP="004C7A45">
            <w:pPr>
              <w:spacing w:line="276" w:lineRule="auto"/>
            </w:pPr>
          </w:p>
        </w:tc>
      </w:tr>
      <w:tr w:rsidR="004C7A45" w:rsidRPr="004C7A45" w14:paraId="6292BFB6" w14:textId="044282C2" w:rsidTr="004C7A45">
        <w:tc>
          <w:tcPr>
            <w:tcW w:w="4744" w:type="dxa"/>
          </w:tcPr>
          <w:p w14:paraId="67166E4F" w14:textId="77777777" w:rsidR="004C7A45" w:rsidRPr="004C7A45" w:rsidRDefault="004C7A45" w:rsidP="004C7A45">
            <w:pPr>
              <w:spacing w:line="276" w:lineRule="auto"/>
              <w:ind w:left="-20"/>
              <w:rPr>
                <w:color w:val="4472C4" w:themeColor="accent1"/>
              </w:rPr>
            </w:pPr>
            <w:r w:rsidRPr="004C7A45">
              <w:rPr>
                <w:color w:val="4472C4" w:themeColor="accent1"/>
              </w:rPr>
              <w:t>Scheduled at days/times to avoid conflicts with work; i.e., an “earn and learn” model that allows work and study simultaneously</w:t>
            </w:r>
          </w:p>
        </w:tc>
        <w:tc>
          <w:tcPr>
            <w:tcW w:w="4606" w:type="dxa"/>
          </w:tcPr>
          <w:p w14:paraId="069EFCA9" w14:textId="77777777" w:rsidR="004C7A45" w:rsidRPr="004C7A45" w:rsidRDefault="004C7A45" w:rsidP="004C7A45">
            <w:pPr>
              <w:spacing w:line="276" w:lineRule="auto"/>
            </w:pPr>
          </w:p>
        </w:tc>
      </w:tr>
      <w:tr w:rsidR="004C7A45" w:rsidRPr="004C7A45" w14:paraId="2F4E2C7D" w14:textId="1C4F8B01" w:rsidTr="004C7A45">
        <w:tc>
          <w:tcPr>
            <w:tcW w:w="4744" w:type="dxa"/>
          </w:tcPr>
          <w:p w14:paraId="7CDFB39B" w14:textId="77777777" w:rsidR="004C7A45" w:rsidRDefault="004C7A45" w:rsidP="004C7A45">
            <w:pPr>
              <w:spacing w:line="276" w:lineRule="auto"/>
              <w:ind w:left="-20"/>
              <w:rPr>
                <w:color w:val="4472C4" w:themeColor="accent1"/>
              </w:rPr>
            </w:pPr>
            <w:r w:rsidRPr="004C7A45">
              <w:rPr>
                <w:color w:val="4472C4" w:themeColor="accent1"/>
              </w:rPr>
              <w:t xml:space="preserve">Number of hours per week are viable </w:t>
            </w:r>
          </w:p>
          <w:p w14:paraId="32D1A25A" w14:textId="32F85B9F" w:rsidR="0047638A" w:rsidRPr="004C7A45" w:rsidRDefault="0047638A" w:rsidP="004C7A45">
            <w:pPr>
              <w:spacing w:line="276" w:lineRule="auto"/>
              <w:ind w:left="-20"/>
              <w:rPr>
                <w:color w:val="4472C4" w:themeColor="accent1"/>
              </w:rPr>
            </w:pPr>
          </w:p>
        </w:tc>
        <w:tc>
          <w:tcPr>
            <w:tcW w:w="4606" w:type="dxa"/>
          </w:tcPr>
          <w:p w14:paraId="32947444" w14:textId="77777777" w:rsidR="004C7A45" w:rsidRPr="004C7A45" w:rsidRDefault="004C7A45" w:rsidP="004C7A45">
            <w:pPr>
              <w:spacing w:line="276" w:lineRule="auto"/>
            </w:pPr>
          </w:p>
        </w:tc>
      </w:tr>
      <w:tr w:rsidR="004C7A45" w:rsidRPr="004C7A45" w14:paraId="546A7758" w14:textId="043D1273" w:rsidTr="004C7A45">
        <w:tc>
          <w:tcPr>
            <w:tcW w:w="4744" w:type="dxa"/>
          </w:tcPr>
          <w:p w14:paraId="650D906C" w14:textId="77777777" w:rsidR="004C7A45" w:rsidRPr="004C7A45" w:rsidRDefault="004C7A45" w:rsidP="004C7A45">
            <w:pPr>
              <w:spacing w:line="276" w:lineRule="auto"/>
              <w:ind w:left="-20"/>
              <w:rPr>
                <w:color w:val="4472C4" w:themeColor="accent1"/>
              </w:rPr>
            </w:pPr>
            <w:r w:rsidRPr="004C7A45">
              <w:rPr>
                <w:color w:val="4472C4" w:themeColor="accent1"/>
              </w:rPr>
              <w:t>Create “hybrid” class that allows some work to be done on their own time and place</w:t>
            </w:r>
          </w:p>
        </w:tc>
        <w:tc>
          <w:tcPr>
            <w:tcW w:w="4606" w:type="dxa"/>
          </w:tcPr>
          <w:p w14:paraId="35F96CAB" w14:textId="77777777" w:rsidR="004C7A45" w:rsidRPr="004C7A45" w:rsidRDefault="004C7A45" w:rsidP="004C7A45">
            <w:pPr>
              <w:spacing w:line="276" w:lineRule="auto"/>
            </w:pPr>
          </w:p>
        </w:tc>
      </w:tr>
      <w:tr w:rsidR="004C7A45" w:rsidRPr="004C7A45" w14:paraId="2576D38C" w14:textId="77777777" w:rsidTr="004C7A45">
        <w:tc>
          <w:tcPr>
            <w:tcW w:w="4744" w:type="dxa"/>
          </w:tcPr>
          <w:p w14:paraId="7F0C67F6" w14:textId="77777777" w:rsidR="004C7A45" w:rsidRPr="004C7A45" w:rsidRDefault="004C7A45" w:rsidP="004C7A45">
            <w:pPr>
              <w:spacing w:line="276" w:lineRule="auto"/>
              <w:ind w:left="-20"/>
            </w:pPr>
          </w:p>
        </w:tc>
        <w:tc>
          <w:tcPr>
            <w:tcW w:w="4606" w:type="dxa"/>
          </w:tcPr>
          <w:p w14:paraId="19FD4CC5" w14:textId="77777777" w:rsidR="004C7A45" w:rsidRPr="004C7A45" w:rsidRDefault="004C7A45" w:rsidP="004C7A45">
            <w:pPr>
              <w:spacing w:line="276" w:lineRule="auto"/>
            </w:pPr>
          </w:p>
        </w:tc>
      </w:tr>
      <w:tr w:rsidR="004C7A45" w:rsidRPr="004C7A45" w14:paraId="41500A0F" w14:textId="77777777" w:rsidTr="004C7A45">
        <w:tc>
          <w:tcPr>
            <w:tcW w:w="4744" w:type="dxa"/>
          </w:tcPr>
          <w:p w14:paraId="420AB8C3" w14:textId="77777777" w:rsidR="004C7A45" w:rsidRPr="004C7A45" w:rsidRDefault="004C7A45" w:rsidP="004C7A45">
            <w:pPr>
              <w:spacing w:line="276" w:lineRule="auto"/>
              <w:ind w:left="-20"/>
            </w:pPr>
          </w:p>
        </w:tc>
        <w:tc>
          <w:tcPr>
            <w:tcW w:w="4606" w:type="dxa"/>
          </w:tcPr>
          <w:p w14:paraId="305ED64D" w14:textId="77777777" w:rsidR="004C7A45" w:rsidRPr="004C7A45" w:rsidRDefault="004C7A45" w:rsidP="004C7A45">
            <w:pPr>
              <w:spacing w:line="276" w:lineRule="auto"/>
            </w:pPr>
          </w:p>
        </w:tc>
      </w:tr>
      <w:tr w:rsidR="004C7A45" w:rsidRPr="004C7A45" w14:paraId="7C639F9E" w14:textId="3CCA9A03" w:rsidTr="004C7A45">
        <w:tc>
          <w:tcPr>
            <w:tcW w:w="4744" w:type="dxa"/>
            <w:shd w:val="clear" w:color="auto" w:fill="D9D9D9" w:themeFill="background1" w:themeFillShade="D9"/>
          </w:tcPr>
          <w:p w14:paraId="13714B54" w14:textId="77777777" w:rsidR="004C7A45" w:rsidRPr="004C7A45" w:rsidRDefault="004C7A45" w:rsidP="004C7A45">
            <w:pPr>
              <w:spacing w:line="276" w:lineRule="auto"/>
              <w:ind w:left="-20"/>
            </w:pPr>
            <w:r w:rsidRPr="004C7A45">
              <w:t>Course content / instruction</w:t>
            </w:r>
          </w:p>
        </w:tc>
        <w:tc>
          <w:tcPr>
            <w:tcW w:w="4606" w:type="dxa"/>
            <w:shd w:val="clear" w:color="auto" w:fill="D9D9D9" w:themeFill="background1" w:themeFillShade="D9"/>
          </w:tcPr>
          <w:p w14:paraId="43834047" w14:textId="77777777" w:rsidR="004C7A45" w:rsidRPr="004C7A45" w:rsidRDefault="004C7A45" w:rsidP="004C7A45">
            <w:pPr>
              <w:spacing w:line="276" w:lineRule="auto"/>
            </w:pPr>
          </w:p>
        </w:tc>
      </w:tr>
      <w:tr w:rsidR="004C7A45" w:rsidRPr="004C7A45" w14:paraId="3EB18D49" w14:textId="1D45BFCF" w:rsidTr="004C7A45">
        <w:tc>
          <w:tcPr>
            <w:tcW w:w="4744" w:type="dxa"/>
          </w:tcPr>
          <w:p w14:paraId="14EF62E4" w14:textId="77777777" w:rsidR="004C7A45" w:rsidRPr="004C7A45" w:rsidRDefault="004C7A45" w:rsidP="004C7A45">
            <w:pPr>
              <w:spacing w:line="276" w:lineRule="auto"/>
              <w:ind w:left="-20"/>
              <w:rPr>
                <w:color w:val="4472C4" w:themeColor="accent1"/>
              </w:rPr>
            </w:pPr>
            <w:r w:rsidRPr="004C7A45">
              <w:rPr>
                <w:color w:val="4472C4" w:themeColor="accent1"/>
              </w:rPr>
              <w:t>Ensure high quality content and instruction – quality attracts participants</w:t>
            </w:r>
          </w:p>
        </w:tc>
        <w:tc>
          <w:tcPr>
            <w:tcW w:w="4606" w:type="dxa"/>
          </w:tcPr>
          <w:p w14:paraId="17DC1DC7" w14:textId="77777777" w:rsidR="004C7A45" w:rsidRPr="004C7A45" w:rsidRDefault="004C7A45" w:rsidP="004C7A45">
            <w:pPr>
              <w:spacing w:line="276" w:lineRule="auto"/>
            </w:pPr>
          </w:p>
        </w:tc>
      </w:tr>
      <w:tr w:rsidR="004C7A45" w:rsidRPr="004C7A45" w14:paraId="7A336980" w14:textId="726F09E5" w:rsidTr="004C7A45">
        <w:tc>
          <w:tcPr>
            <w:tcW w:w="4744" w:type="dxa"/>
          </w:tcPr>
          <w:p w14:paraId="3C85F5CC" w14:textId="77777777" w:rsidR="004C7A45" w:rsidRPr="004C7A45" w:rsidRDefault="004C7A45" w:rsidP="004C7A45">
            <w:pPr>
              <w:spacing w:line="276" w:lineRule="auto"/>
              <w:ind w:left="-20"/>
              <w:rPr>
                <w:color w:val="4472C4" w:themeColor="accent1"/>
              </w:rPr>
            </w:pPr>
            <w:r w:rsidRPr="004C7A45">
              <w:rPr>
                <w:color w:val="4472C4" w:themeColor="accent1"/>
              </w:rPr>
              <w:t>Take a cultural lens to course materials and instructional methods to ensure a fit with the target populations</w:t>
            </w:r>
          </w:p>
        </w:tc>
        <w:tc>
          <w:tcPr>
            <w:tcW w:w="4606" w:type="dxa"/>
          </w:tcPr>
          <w:p w14:paraId="28DB95A5" w14:textId="77777777" w:rsidR="004C7A45" w:rsidRPr="004C7A45" w:rsidRDefault="004C7A45" w:rsidP="004C7A45">
            <w:pPr>
              <w:spacing w:line="276" w:lineRule="auto"/>
            </w:pPr>
          </w:p>
        </w:tc>
      </w:tr>
      <w:tr w:rsidR="004C7A45" w:rsidRPr="004C7A45" w14:paraId="774A77B1" w14:textId="0B08B3BC" w:rsidTr="004C7A45">
        <w:tc>
          <w:tcPr>
            <w:tcW w:w="4744" w:type="dxa"/>
          </w:tcPr>
          <w:p w14:paraId="21633DE6" w14:textId="77777777" w:rsidR="004C7A45" w:rsidRPr="004C7A45" w:rsidRDefault="004C7A45" w:rsidP="004C7A45">
            <w:pPr>
              <w:spacing w:line="276" w:lineRule="auto"/>
              <w:ind w:left="-20"/>
              <w:rPr>
                <w:color w:val="4472C4" w:themeColor="accent1"/>
              </w:rPr>
            </w:pPr>
            <w:r w:rsidRPr="004C7A45">
              <w:rPr>
                <w:color w:val="4472C4" w:themeColor="accent1"/>
              </w:rPr>
              <w:t>Train instructors on issues of race and ethnicity</w:t>
            </w:r>
          </w:p>
        </w:tc>
        <w:tc>
          <w:tcPr>
            <w:tcW w:w="4606" w:type="dxa"/>
          </w:tcPr>
          <w:p w14:paraId="67E3F023" w14:textId="77777777" w:rsidR="004C7A45" w:rsidRPr="004C7A45" w:rsidRDefault="004C7A45" w:rsidP="004C7A45">
            <w:pPr>
              <w:spacing w:line="276" w:lineRule="auto"/>
            </w:pPr>
          </w:p>
        </w:tc>
      </w:tr>
      <w:tr w:rsidR="004C7A45" w:rsidRPr="004C7A45" w14:paraId="441F5343" w14:textId="2E805B70" w:rsidTr="004C7A45">
        <w:tc>
          <w:tcPr>
            <w:tcW w:w="4744" w:type="dxa"/>
          </w:tcPr>
          <w:p w14:paraId="7EDECB04" w14:textId="77777777" w:rsidR="004C7A45" w:rsidRPr="004C7A45" w:rsidRDefault="004C7A45" w:rsidP="004C7A45">
            <w:pPr>
              <w:spacing w:line="276" w:lineRule="auto"/>
              <w:ind w:left="-20"/>
              <w:rPr>
                <w:color w:val="4472C4" w:themeColor="accent1"/>
              </w:rPr>
            </w:pPr>
            <w:r w:rsidRPr="004C7A45">
              <w:rPr>
                <w:color w:val="4472C4" w:themeColor="accent1"/>
              </w:rPr>
              <w:t>Seek instructors that reflect the target population</w:t>
            </w:r>
          </w:p>
        </w:tc>
        <w:tc>
          <w:tcPr>
            <w:tcW w:w="4606" w:type="dxa"/>
          </w:tcPr>
          <w:p w14:paraId="0D40A0AC" w14:textId="77777777" w:rsidR="004C7A45" w:rsidRPr="004C7A45" w:rsidRDefault="004C7A45" w:rsidP="004C7A45">
            <w:pPr>
              <w:spacing w:line="276" w:lineRule="auto"/>
            </w:pPr>
          </w:p>
        </w:tc>
      </w:tr>
      <w:tr w:rsidR="004C7A45" w:rsidRPr="004C7A45" w14:paraId="521F293A" w14:textId="77777777" w:rsidTr="004C7A45">
        <w:tc>
          <w:tcPr>
            <w:tcW w:w="4744" w:type="dxa"/>
          </w:tcPr>
          <w:p w14:paraId="40191463" w14:textId="77777777" w:rsidR="004C7A45" w:rsidRPr="004C7A45" w:rsidRDefault="004C7A45" w:rsidP="004C7A45">
            <w:pPr>
              <w:spacing w:line="276" w:lineRule="auto"/>
              <w:ind w:left="-20"/>
            </w:pPr>
          </w:p>
        </w:tc>
        <w:tc>
          <w:tcPr>
            <w:tcW w:w="4606" w:type="dxa"/>
          </w:tcPr>
          <w:p w14:paraId="1D2FE98B" w14:textId="77777777" w:rsidR="004C7A45" w:rsidRPr="004C7A45" w:rsidRDefault="004C7A45" w:rsidP="004C7A45">
            <w:pPr>
              <w:spacing w:line="276" w:lineRule="auto"/>
            </w:pPr>
          </w:p>
        </w:tc>
      </w:tr>
      <w:tr w:rsidR="004C7A45" w:rsidRPr="004C7A45" w14:paraId="6F846233" w14:textId="77777777" w:rsidTr="004C7A45">
        <w:tc>
          <w:tcPr>
            <w:tcW w:w="4744" w:type="dxa"/>
          </w:tcPr>
          <w:p w14:paraId="643EFA53" w14:textId="77777777" w:rsidR="004C7A45" w:rsidRPr="004C7A45" w:rsidRDefault="004C7A45" w:rsidP="004C7A45">
            <w:pPr>
              <w:spacing w:line="276" w:lineRule="auto"/>
              <w:ind w:left="-20"/>
            </w:pPr>
          </w:p>
        </w:tc>
        <w:tc>
          <w:tcPr>
            <w:tcW w:w="4606" w:type="dxa"/>
          </w:tcPr>
          <w:p w14:paraId="5F162488" w14:textId="77777777" w:rsidR="004C7A45" w:rsidRPr="004C7A45" w:rsidRDefault="004C7A45" w:rsidP="004C7A45">
            <w:pPr>
              <w:spacing w:line="276" w:lineRule="auto"/>
            </w:pPr>
          </w:p>
        </w:tc>
      </w:tr>
      <w:tr w:rsidR="004C7A45" w:rsidRPr="004C7A45" w14:paraId="313A05DD" w14:textId="77777777" w:rsidTr="004C7A45">
        <w:tc>
          <w:tcPr>
            <w:tcW w:w="4744" w:type="dxa"/>
            <w:shd w:val="clear" w:color="auto" w:fill="D9D9D9" w:themeFill="background1" w:themeFillShade="D9"/>
          </w:tcPr>
          <w:p w14:paraId="69072300" w14:textId="76B1A9DE" w:rsidR="004C7A45" w:rsidRPr="004C7A45" w:rsidRDefault="004C7A45" w:rsidP="004C7A45">
            <w:pPr>
              <w:spacing w:line="276" w:lineRule="auto"/>
              <w:ind w:left="-20"/>
            </w:pPr>
            <w:r>
              <w:t>Other</w:t>
            </w:r>
          </w:p>
        </w:tc>
        <w:tc>
          <w:tcPr>
            <w:tcW w:w="4606" w:type="dxa"/>
            <w:shd w:val="clear" w:color="auto" w:fill="D9D9D9" w:themeFill="background1" w:themeFillShade="D9"/>
          </w:tcPr>
          <w:p w14:paraId="51D69C61" w14:textId="77777777" w:rsidR="004C7A45" w:rsidRPr="004C7A45" w:rsidRDefault="004C7A45" w:rsidP="004C7A45">
            <w:pPr>
              <w:spacing w:line="276" w:lineRule="auto"/>
            </w:pPr>
          </w:p>
        </w:tc>
      </w:tr>
      <w:tr w:rsidR="004C7A45" w:rsidRPr="004C7A45" w14:paraId="1DA48092" w14:textId="77777777" w:rsidTr="004C7A45">
        <w:tc>
          <w:tcPr>
            <w:tcW w:w="4744" w:type="dxa"/>
          </w:tcPr>
          <w:p w14:paraId="6FE89E0C" w14:textId="77777777" w:rsidR="004C7A45" w:rsidRPr="004C7A45" w:rsidRDefault="004C7A45" w:rsidP="004C7A45">
            <w:pPr>
              <w:spacing w:line="276" w:lineRule="auto"/>
              <w:ind w:left="-20"/>
            </w:pPr>
          </w:p>
        </w:tc>
        <w:tc>
          <w:tcPr>
            <w:tcW w:w="4606" w:type="dxa"/>
          </w:tcPr>
          <w:p w14:paraId="4A042FA4" w14:textId="77777777" w:rsidR="004C7A45" w:rsidRPr="004C7A45" w:rsidRDefault="004C7A45" w:rsidP="004C7A45">
            <w:pPr>
              <w:spacing w:line="276" w:lineRule="auto"/>
            </w:pPr>
          </w:p>
        </w:tc>
      </w:tr>
      <w:tr w:rsidR="004C7A45" w:rsidRPr="004C7A45" w14:paraId="217BF1E1" w14:textId="77777777" w:rsidTr="004C7A45">
        <w:tc>
          <w:tcPr>
            <w:tcW w:w="4744" w:type="dxa"/>
          </w:tcPr>
          <w:p w14:paraId="5180F618" w14:textId="77777777" w:rsidR="004C7A45" w:rsidRPr="004C7A45" w:rsidRDefault="004C7A45" w:rsidP="004C7A45">
            <w:pPr>
              <w:spacing w:line="276" w:lineRule="auto"/>
              <w:ind w:left="-20"/>
            </w:pPr>
          </w:p>
        </w:tc>
        <w:tc>
          <w:tcPr>
            <w:tcW w:w="4606" w:type="dxa"/>
          </w:tcPr>
          <w:p w14:paraId="5B6DE1CA" w14:textId="77777777" w:rsidR="004C7A45" w:rsidRPr="004C7A45" w:rsidRDefault="004C7A45" w:rsidP="004C7A45">
            <w:pPr>
              <w:spacing w:line="276" w:lineRule="auto"/>
            </w:pPr>
          </w:p>
        </w:tc>
      </w:tr>
    </w:tbl>
    <w:p w14:paraId="29A42FEE" w14:textId="3553A70B" w:rsidR="00666804" w:rsidRDefault="00666804" w:rsidP="00666804">
      <w:r w:rsidRPr="00666804">
        <w:rPr>
          <w:b/>
        </w:rPr>
        <w:t xml:space="preserve">Step </w:t>
      </w:r>
      <w:r w:rsidR="00471658">
        <w:rPr>
          <w:b/>
        </w:rPr>
        <w:t>4</w:t>
      </w:r>
      <w:r w:rsidRPr="00666804">
        <w:rPr>
          <w:b/>
        </w:rPr>
        <w:t xml:space="preserve"> - Determine recruitment sources and strategies</w:t>
      </w:r>
    </w:p>
    <w:p w14:paraId="1B6518F4" w14:textId="2CF45856" w:rsidR="00666804" w:rsidRDefault="0047638A" w:rsidP="00666804">
      <w:pPr>
        <w:pStyle w:val="ListParagraph"/>
        <w:numPr>
          <w:ilvl w:val="0"/>
          <w:numId w:val="5"/>
        </w:numPr>
      </w:pPr>
      <w:r>
        <w:t>Think about</w:t>
      </w:r>
      <w:r w:rsidR="009A7750">
        <w:t xml:space="preserve"> your target population</w:t>
      </w:r>
      <w:r>
        <w:t>.</w:t>
      </w:r>
      <w:r w:rsidR="009A7750">
        <w:t xml:space="preserve">  What organizations work with this population? </w:t>
      </w:r>
      <w:r>
        <w:t xml:space="preserve"> In the left column,</w:t>
      </w:r>
      <w:r w:rsidR="009A7750">
        <w:t xml:space="preserve"> </w:t>
      </w:r>
      <w:r>
        <w:rPr>
          <w:u w:val="single"/>
        </w:rPr>
        <w:t>check</w:t>
      </w:r>
      <w:r>
        <w:t xml:space="preserve"> all those that may be potential sources of ACP participants.  </w:t>
      </w:r>
      <w:r w:rsidR="00B55B58">
        <w:t xml:space="preserve">Add any types you think are missing.  </w:t>
      </w:r>
      <w:r>
        <w:t>Then in the right column note the specific names of the organizations in your locality.  (Example:  Next to WorkForce Centers you may write Workforce Development Inc. [WDI].)</w:t>
      </w:r>
    </w:p>
    <w:tbl>
      <w:tblPr>
        <w:tblStyle w:val="TableGrid"/>
        <w:tblW w:w="0" w:type="auto"/>
        <w:tblInd w:w="-5" w:type="dxa"/>
        <w:tblLook w:val="04A0" w:firstRow="1" w:lastRow="0" w:firstColumn="1" w:lastColumn="0" w:noHBand="0" w:noVBand="1"/>
      </w:tblPr>
      <w:tblGrid>
        <w:gridCol w:w="630"/>
        <w:gridCol w:w="4230"/>
        <w:gridCol w:w="4495"/>
      </w:tblGrid>
      <w:tr w:rsidR="0047638A" w:rsidRPr="0047638A" w14:paraId="13EE9CF5" w14:textId="77777777" w:rsidTr="0047638A">
        <w:tc>
          <w:tcPr>
            <w:tcW w:w="630" w:type="dxa"/>
          </w:tcPr>
          <w:p w14:paraId="1D8E988A" w14:textId="64C43874" w:rsidR="0047638A" w:rsidRPr="0047638A" w:rsidRDefault="00D57A74" w:rsidP="0047638A">
            <w:pPr>
              <w:spacing w:line="276" w:lineRule="auto"/>
              <w:jc w:val="center"/>
              <w:rPr>
                <w:b/>
              </w:rPr>
            </w:pPr>
            <w:r>
              <w:rPr>
                <w:b/>
              </w:rPr>
              <w:sym w:font="Symbol" w:char="F0D6"/>
            </w:r>
          </w:p>
        </w:tc>
        <w:tc>
          <w:tcPr>
            <w:tcW w:w="4230" w:type="dxa"/>
          </w:tcPr>
          <w:p w14:paraId="7565AB81" w14:textId="695A75E3" w:rsidR="0047638A" w:rsidRPr="0047638A" w:rsidRDefault="0047638A" w:rsidP="004C7A45">
            <w:pPr>
              <w:spacing w:line="276" w:lineRule="auto"/>
              <w:rPr>
                <w:b/>
              </w:rPr>
            </w:pPr>
            <w:r w:rsidRPr="0047638A">
              <w:rPr>
                <w:b/>
              </w:rPr>
              <w:t>Organization</w:t>
            </w:r>
          </w:p>
        </w:tc>
        <w:tc>
          <w:tcPr>
            <w:tcW w:w="4495" w:type="dxa"/>
          </w:tcPr>
          <w:p w14:paraId="587176FD" w14:textId="1A1A3412" w:rsidR="0047638A" w:rsidRPr="0047638A" w:rsidRDefault="0047638A" w:rsidP="004C7A45">
            <w:pPr>
              <w:spacing w:line="276" w:lineRule="auto"/>
              <w:rPr>
                <w:b/>
              </w:rPr>
            </w:pPr>
            <w:r>
              <w:rPr>
                <w:b/>
              </w:rPr>
              <w:t>Specific in my locality</w:t>
            </w:r>
          </w:p>
        </w:tc>
      </w:tr>
      <w:tr w:rsidR="0047638A" w:rsidRPr="004C7A45" w14:paraId="2A6C2B00" w14:textId="1D6263DF" w:rsidTr="0047638A">
        <w:tc>
          <w:tcPr>
            <w:tcW w:w="630" w:type="dxa"/>
          </w:tcPr>
          <w:p w14:paraId="52DF8D68" w14:textId="77777777" w:rsidR="0047638A" w:rsidRPr="004C7A45" w:rsidRDefault="0047638A" w:rsidP="004C7A45">
            <w:pPr>
              <w:spacing w:line="276" w:lineRule="auto"/>
            </w:pPr>
          </w:p>
        </w:tc>
        <w:tc>
          <w:tcPr>
            <w:tcW w:w="4230" w:type="dxa"/>
          </w:tcPr>
          <w:p w14:paraId="20C46BE6" w14:textId="027EBB2E" w:rsidR="0047638A" w:rsidRPr="004C7A45" w:rsidRDefault="0047638A" w:rsidP="004C7A45">
            <w:pPr>
              <w:spacing w:line="276" w:lineRule="auto"/>
            </w:pPr>
            <w:r w:rsidRPr="004C7A45">
              <w:t>Adult basic education</w:t>
            </w:r>
          </w:p>
        </w:tc>
        <w:tc>
          <w:tcPr>
            <w:tcW w:w="4495" w:type="dxa"/>
          </w:tcPr>
          <w:p w14:paraId="629E2179" w14:textId="77777777" w:rsidR="0047638A" w:rsidRPr="004C7A45" w:rsidRDefault="0047638A" w:rsidP="004C7A45">
            <w:pPr>
              <w:spacing w:line="276" w:lineRule="auto"/>
            </w:pPr>
          </w:p>
        </w:tc>
      </w:tr>
      <w:tr w:rsidR="0047638A" w:rsidRPr="004C7A45" w14:paraId="150E550D" w14:textId="67771963" w:rsidTr="0047638A">
        <w:tc>
          <w:tcPr>
            <w:tcW w:w="630" w:type="dxa"/>
          </w:tcPr>
          <w:p w14:paraId="7BC88D7C" w14:textId="77777777" w:rsidR="0047638A" w:rsidRPr="004C7A45" w:rsidRDefault="0047638A" w:rsidP="004C7A45">
            <w:pPr>
              <w:spacing w:line="276" w:lineRule="auto"/>
            </w:pPr>
          </w:p>
        </w:tc>
        <w:tc>
          <w:tcPr>
            <w:tcW w:w="4230" w:type="dxa"/>
          </w:tcPr>
          <w:p w14:paraId="12BA6DAE" w14:textId="6540A360" w:rsidR="0047638A" w:rsidRPr="004C7A45" w:rsidRDefault="0047638A" w:rsidP="004C7A45">
            <w:pPr>
              <w:spacing w:line="276" w:lineRule="auto"/>
            </w:pPr>
            <w:r w:rsidRPr="004C7A45">
              <w:t>WorkForce Centers</w:t>
            </w:r>
            <w:r>
              <w:t xml:space="preserve"> </w:t>
            </w:r>
            <w:r w:rsidRPr="004C7A45">
              <w:t>/ Career One Stops</w:t>
            </w:r>
          </w:p>
        </w:tc>
        <w:tc>
          <w:tcPr>
            <w:tcW w:w="4495" w:type="dxa"/>
          </w:tcPr>
          <w:p w14:paraId="5F15E386" w14:textId="77777777" w:rsidR="0047638A" w:rsidRPr="004C7A45" w:rsidRDefault="0047638A" w:rsidP="004C7A45">
            <w:pPr>
              <w:spacing w:line="276" w:lineRule="auto"/>
            </w:pPr>
          </w:p>
        </w:tc>
      </w:tr>
      <w:tr w:rsidR="0047638A" w:rsidRPr="004C7A45" w14:paraId="2403E197" w14:textId="65C66F7B" w:rsidTr="0047638A">
        <w:trPr>
          <w:trHeight w:val="710"/>
        </w:trPr>
        <w:tc>
          <w:tcPr>
            <w:tcW w:w="630" w:type="dxa"/>
          </w:tcPr>
          <w:p w14:paraId="1ACCCD19" w14:textId="77777777" w:rsidR="0047638A" w:rsidRPr="004C7A45" w:rsidRDefault="0047638A" w:rsidP="004C7A45">
            <w:pPr>
              <w:spacing w:line="276" w:lineRule="auto"/>
            </w:pPr>
          </w:p>
        </w:tc>
        <w:tc>
          <w:tcPr>
            <w:tcW w:w="4230" w:type="dxa"/>
          </w:tcPr>
          <w:p w14:paraId="61E186F9" w14:textId="57E8D8AA" w:rsidR="0047638A" w:rsidRPr="004C7A45" w:rsidRDefault="0047638A" w:rsidP="004C7A45">
            <w:pPr>
              <w:spacing w:line="276" w:lineRule="auto"/>
            </w:pPr>
            <w:r w:rsidRPr="004C7A45">
              <w:t>Community colleges</w:t>
            </w:r>
          </w:p>
        </w:tc>
        <w:tc>
          <w:tcPr>
            <w:tcW w:w="4495" w:type="dxa"/>
          </w:tcPr>
          <w:p w14:paraId="08AFBFCB" w14:textId="77777777" w:rsidR="0047638A" w:rsidRPr="004C7A45" w:rsidRDefault="0047638A" w:rsidP="004C7A45">
            <w:pPr>
              <w:spacing w:line="276" w:lineRule="auto"/>
            </w:pPr>
          </w:p>
        </w:tc>
      </w:tr>
      <w:tr w:rsidR="0047638A" w:rsidRPr="004C7A45" w14:paraId="3A58C6FD" w14:textId="595D76C2" w:rsidTr="0047638A">
        <w:tc>
          <w:tcPr>
            <w:tcW w:w="630" w:type="dxa"/>
          </w:tcPr>
          <w:p w14:paraId="1497A2D2" w14:textId="77777777" w:rsidR="0047638A" w:rsidRPr="004C7A45" w:rsidRDefault="0047638A" w:rsidP="004C7A45">
            <w:pPr>
              <w:spacing w:line="276" w:lineRule="auto"/>
            </w:pPr>
          </w:p>
        </w:tc>
        <w:tc>
          <w:tcPr>
            <w:tcW w:w="4230" w:type="dxa"/>
          </w:tcPr>
          <w:p w14:paraId="43F21D3F" w14:textId="3DE4FBAB" w:rsidR="0047638A" w:rsidRPr="004C7A45" w:rsidRDefault="0047638A" w:rsidP="004C7A45">
            <w:pPr>
              <w:spacing w:line="276" w:lineRule="auto"/>
            </w:pPr>
            <w:r w:rsidRPr="004C7A45">
              <w:t>Employers in the career sector</w:t>
            </w:r>
          </w:p>
        </w:tc>
        <w:tc>
          <w:tcPr>
            <w:tcW w:w="4495" w:type="dxa"/>
          </w:tcPr>
          <w:p w14:paraId="71A1CA2A" w14:textId="77777777" w:rsidR="0047638A" w:rsidRPr="004C7A45" w:rsidRDefault="0047638A" w:rsidP="004C7A45">
            <w:pPr>
              <w:spacing w:line="276" w:lineRule="auto"/>
            </w:pPr>
          </w:p>
        </w:tc>
      </w:tr>
      <w:tr w:rsidR="0047638A" w:rsidRPr="004C7A45" w14:paraId="18E6CA81" w14:textId="66D5975B" w:rsidTr="0047638A">
        <w:tc>
          <w:tcPr>
            <w:tcW w:w="630" w:type="dxa"/>
          </w:tcPr>
          <w:p w14:paraId="03A1E8FE" w14:textId="77777777" w:rsidR="0047638A" w:rsidRPr="004C7A45" w:rsidRDefault="0047638A" w:rsidP="004C7A45">
            <w:pPr>
              <w:spacing w:line="276" w:lineRule="auto"/>
            </w:pPr>
          </w:p>
        </w:tc>
        <w:tc>
          <w:tcPr>
            <w:tcW w:w="4230" w:type="dxa"/>
          </w:tcPr>
          <w:p w14:paraId="7AD6AE39" w14:textId="184E01A6" w:rsidR="0047638A" w:rsidRPr="004C7A45" w:rsidRDefault="0047638A" w:rsidP="004C7A45">
            <w:pPr>
              <w:spacing w:line="276" w:lineRule="auto"/>
            </w:pPr>
            <w:r w:rsidRPr="004C7A45">
              <w:t>Faith-based organizations</w:t>
            </w:r>
          </w:p>
        </w:tc>
        <w:tc>
          <w:tcPr>
            <w:tcW w:w="4495" w:type="dxa"/>
          </w:tcPr>
          <w:p w14:paraId="2B1C5FB1" w14:textId="77777777" w:rsidR="0047638A" w:rsidRPr="004C7A45" w:rsidRDefault="0047638A" w:rsidP="004C7A45">
            <w:pPr>
              <w:spacing w:line="276" w:lineRule="auto"/>
            </w:pPr>
          </w:p>
        </w:tc>
      </w:tr>
      <w:tr w:rsidR="0047638A" w:rsidRPr="004C7A45" w14:paraId="5D7CDAB0" w14:textId="7A8FD6C6" w:rsidTr="0047638A">
        <w:tc>
          <w:tcPr>
            <w:tcW w:w="630" w:type="dxa"/>
          </w:tcPr>
          <w:p w14:paraId="7F5B3D46" w14:textId="77777777" w:rsidR="0047638A" w:rsidRPr="004C7A45" w:rsidRDefault="0047638A" w:rsidP="004C7A45">
            <w:pPr>
              <w:spacing w:line="276" w:lineRule="auto"/>
            </w:pPr>
          </w:p>
        </w:tc>
        <w:tc>
          <w:tcPr>
            <w:tcW w:w="4230" w:type="dxa"/>
          </w:tcPr>
          <w:p w14:paraId="68F36BD6" w14:textId="757407C6" w:rsidR="0047638A" w:rsidRPr="004C7A45" w:rsidRDefault="0047638A" w:rsidP="004C7A45">
            <w:pPr>
              <w:spacing w:line="276" w:lineRule="auto"/>
            </w:pPr>
            <w:r w:rsidRPr="004C7A45">
              <w:t>Human service agencies – MFIP, SNAP</w:t>
            </w:r>
          </w:p>
        </w:tc>
        <w:tc>
          <w:tcPr>
            <w:tcW w:w="4495" w:type="dxa"/>
          </w:tcPr>
          <w:p w14:paraId="7B2F6316" w14:textId="77777777" w:rsidR="0047638A" w:rsidRPr="004C7A45" w:rsidRDefault="0047638A" w:rsidP="004C7A45">
            <w:pPr>
              <w:spacing w:line="276" w:lineRule="auto"/>
            </w:pPr>
          </w:p>
        </w:tc>
      </w:tr>
      <w:tr w:rsidR="0047638A" w:rsidRPr="004C7A45" w14:paraId="09AD8B5C" w14:textId="63F93841" w:rsidTr="0047638A">
        <w:tc>
          <w:tcPr>
            <w:tcW w:w="630" w:type="dxa"/>
          </w:tcPr>
          <w:p w14:paraId="4B15BB8C" w14:textId="77777777" w:rsidR="0047638A" w:rsidRPr="004C7A45" w:rsidRDefault="0047638A" w:rsidP="004C7A45">
            <w:pPr>
              <w:spacing w:line="276" w:lineRule="auto"/>
            </w:pPr>
          </w:p>
        </w:tc>
        <w:tc>
          <w:tcPr>
            <w:tcW w:w="4230" w:type="dxa"/>
          </w:tcPr>
          <w:p w14:paraId="19DE8C00" w14:textId="6A4A9A7E" w:rsidR="0047638A" w:rsidRPr="004C7A45" w:rsidRDefault="0047638A" w:rsidP="004C7A45">
            <w:pPr>
              <w:spacing w:line="276" w:lineRule="auto"/>
            </w:pPr>
            <w:r w:rsidRPr="004C7A45">
              <w:t>Nonprofit / community-based organizations</w:t>
            </w:r>
          </w:p>
        </w:tc>
        <w:tc>
          <w:tcPr>
            <w:tcW w:w="4495" w:type="dxa"/>
          </w:tcPr>
          <w:p w14:paraId="6AEFF9CA" w14:textId="77777777" w:rsidR="0047638A" w:rsidRPr="004C7A45" w:rsidRDefault="0047638A" w:rsidP="004C7A45">
            <w:pPr>
              <w:spacing w:line="276" w:lineRule="auto"/>
            </w:pPr>
          </w:p>
        </w:tc>
      </w:tr>
      <w:tr w:rsidR="0047638A" w:rsidRPr="004C7A45" w14:paraId="4EEC85AD" w14:textId="134EB4F8" w:rsidTr="0047638A">
        <w:tc>
          <w:tcPr>
            <w:tcW w:w="630" w:type="dxa"/>
          </w:tcPr>
          <w:p w14:paraId="0352B5D0" w14:textId="77777777" w:rsidR="0047638A" w:rsidRPr="004C7A45" w:rsidRDefault="0047638A" w:rsidP="004C7A45">
            <w:pPr>
              <w:spacing w:line="276" w:lineRule="auto"/>
            </w:pPr>
          </w:p>
        </w:tc>
        <w:tc>
          <w:tcPr>
            <w:tcW w:w="4230" w:type="dxa"/>
          </w:tcPr>
          <w:p w14:paraId="61C7F41A" w14:textId="1BC8D9A8" w:rsidR="0047638A" w:rsidRPr="004C7A45" w:rsidRDefault="0047638A" w:rsidP="004C7A45">
            <w:pPr>
              <w:spacing w:line="276" w:lineRule="auto"/>
            </w:pPr>
            <w:r w:rsidRPr="004C7A45">
              <w:t>Organizations serving individuals with a disability</w:t>
            </w:r>
          </w:p>
        </w:tc>
        <w:tc>
          <w:tcPr>
            <w:tcW w:w="4495" w:type="dxa"/>
          </w:tcPr>
          <w:p w14:paraId="4D8147DD" w14:textId="77777777" w:rsidR="0047638A" w:rsidRPr="004C7A45" w:rsidRDefault="0047638A" w:rsidP="004C7A45">
            <w:pPr>
              <w:spacing w:line="276" w:lineRule="auto"/>
            </w:pPr>
          </w:p>
        </w:tc>
      </w:tr>
      <w:tr w:rsidR="0047638A" w:rsidRPr="004C7A45" w14:paraId="0B724202" w14:textId="73AEC4D8" w:rsidTr="0047638A">
        <w:tc>
          <w:tcPr>
            <w:tcW w:w="630" w:type="dxa"/>
          </w:tcPr>
          <w:p w14:paraId="30DDB183" w14:textId="77777777" w:rsidR="0047638A" w:rsidRPr="004C7A45" w:rsidRDefault="0047638A" w:rsidP="004C7A45">
            <w:pPr>
              <w:spacing w:line="276" w:lineRule="auto"/>
            </w:pPr>
          </w:p>
        </w:tc>
        <w:tc>
          <w:tcPr>
            <w:tcW w:w="4230" w:type="dxa"/>
          </w:tcPr>
          <w:p w14:paraId="62D11DD4" w14:textId="17158D62" w:rsidR="0047638A" w:rsidRPr="004C7A45" w:rsidRDefault="0047638A" w:rsidP="004C7A45">
            <w:pPr>
              <w:spacing w:line="276" w:lineRule="auto"/>
            </w:pPr>
            <w:r w:rsidRPr="004C7A45">
              <w:t>Refugee organizations</w:t>
            </w:r>
          </w:p>
        </w:tc>
        <w:tc>
          <w:tcPr>
            <w:tcW w:w="4495" w:type="dxa"/>
          </w:tcPr>
          <w:p w14:paraId="12C29153" w14:textId="77777777" w:rsidR="0047638A" w:rsidRPr="004C7A45" w:rsidRDefault="0047638A" w:rsidP="004C7A45">
            <w:pPr>
              <w:spacing w:line="276" w:lineRule="auto"/>
            </w:pPr>
          </w:p>
        </w:tc>
      </w:tr>
      <w:tr w:rsidR="0047638A" w:rsidRPr="004C7A45" w14:paraId="7345E2A9" w14:textId="4D4DE48F" w:rsidTr="0047638A">
        <w:tc>
          <w:tcPr>
            <w:tcW w:w="630" w:type="dxa"/>
          </w:tcPr>
          <w:p w14:paraId="5D17A19A" w14:textId="77777777" w:rsidR="0047638A" w:rsidRPr="004C7A45" w:rsidRDefault="0047638A" w:rsidP="004C7A45">
            <w:pPr>
              <w:spacing w:line="276" w:lineRule="auto"/>
            </w:pPr>
          </w:p>
        </w:tc>
        <w:tc>
          <w:tcPr>
            <w:tcW w:w="4230" w:type="dxa"/>
          </w:tcPr>
          <w:p w14:paraId="395B0119" w14:textId="43EFAEF4" w:rsidR="0047638A" w:rsidRPr="004C7A45" w:rsidRDefault="0047638A" w:rsidP="004C7A45">
            <w:pPr>
              <w:spacing w:line="276" w:lineRule="auto"/>
            </w:pPr>
            <w:r w:rsidRPr="004C7A45">
              <w:t>Secondary education</w:t>
            </w:r>
          </w:p>
        </w:tc>
        <w:tc>
          <w:tcPr>
            <w:tcW w:w="4495" w:type="dxa"/>
          </w:tcPr>
          <w:p w14:paraId="40461FC2" w14:textId="77777777" w:rsidR="0047638A" w:rsidRPr="004C7A45" w:rsidRDefault="0047638A" w:rsidP="004C7A45">
            <w:pPr>
              <w:spacing w:line="276" w:lineRule="auto"/>
            </w:pPr>
          </w:p>
        </w:tc>
      </w:tr>
      <w:tr w:rsidR="0047638A" w:rsidRPr="004C7A45" w14:paraId="60B59158" w14:textId="5D3D3F33" w:rsidTr="0047638A">
        <w:tc>
          <w:tcPr>
            <w:tcW w:w="630" w:type="dxa"/>
          </w:tcPr>
          <w:p w14:paraId="77C190CE" w14:textId="77777777" w:rsidR="0047638A" w:rsidRPr="004C7A45" w:rsidRDefault="0047638A" w:rsidP="004C7A45">
            <w:pPr>
              <w:spacing w:line="276" w:lineRule="auto"/>
            </w:pPr>
          </w:p>
        </w:tc>
        <w:tc>
          <w:tcPr>
            <w:tcW w:w="4230" w:type="dxa"/>
          </w:tcPr>
          <w:p w14:paraId="5B1571A4" w14:textId="6E9F7E6A" w:rsidR="0047638A" w:rsidRPr="004C7A45" w:rsidRDefault="0047638A" w:rsidP="004C7A45">
            <w:pPr>
              <w:spacing w:line="276" w:lineRule="auto"/>
            </w:pPr>
            <w:r w:rsidRPr="004C7A45">
              <w:t>Secondary education / dropouts</w:t>
            </w:r>
          </w:p>
        </w:tc>
        <w:tc>
          <w:tcPr>
            <w:tcW w:w="4495" w:type="dxa"/>
          </w:tcPr>
          <w:p w14:paraId="11AE6CAF" w14:textId="77777777" w:rsidR="0047638A" w:rsidRPr="004C7A45" w:rsidRDefault="0047638A" w:rsidP="004C7A45">
            <w:pPr>
              <w:spacing w:line="276" w:lineRule="auto"/>
            </w:pPr>
          </w:p>
        </w:tc>
      </w:tr>
      <w:tr w:rsidR="0047638A" w:rsidRPr="004C7A45" w14:paraId="7CB23C6D" w14:textId="6B8C314A" w:rsidTr="0047638A">
        <w:tc>
          <w:tcPr>
            <w:tcW w:w="630" w:type="dxa"/>
          </w:tcPr>
          <w:p w14:paraId="5A7C6EB9" w14:textId="77777777" w:rsidR="0047638A" w:rsidRPr="004C7A45" w:rsidRDefault="0047638A" w:rsidP="004C7A45">
            <w:pPr>
              <w:spacing w:line="276" w:lineRule="auto"/>
            </w:pPr>
          </w:p>
        </w:tc>
        <w:tc>
          <w:tcPr>
            <w:tcW w:w="4230" w:type="dxa"/>
          </w:tcPr>
          <w:p w14:paraId="3095C4F8" w14:textId="57DD290B" w:rsidR="0047638A" w:rsidRPr="004C7A45" w:rsidRDefault="0047638A" w:rsidP="004C7A45">
            <w:pPr>
              <w:spacing w:line="276" w:lineRule="auto"/>
            </w:pPr>
            <w:r w:rsidRPr="004C7A45">
              <w:t>Unemployment compensation office</w:t>
            </w:r>
          </w:p>
        </w:tc>
        <w:tc>
          <w:tcPr>
            <w:tcW w:w="4495" w:type="dxa"/>
          </w:tcPr>
          <w:p w14:paraId="7C4BDB2A" w14:textId="77777777" w:rsidR="0047638A" w:rsidRPr="004C7A45" w:rsidRDefault="0047638A" w:rsidP="004C7A45">
            <w:pPr>
              <w:spacing w:line="276" w:lineRule="auto"/>
            </w:pPr>
          </w:p>
        </w:tc>
      </w:tr>
      <w:tr w:rsidR="0047638A" w:rsidRPr="004C7A45" w14:paraId="0FDFBC1E" w14:textId="0523E10F" w:rsidTr="0047638A">
        <w:tc>
          <w:tcPr>
            <w:tcW w:w="630" w:type="dxa"/>
          </w:tcPr>
          <w:p w14:paraId="7DEA5076" w14:textId="77777777" w:rsidR="0047638A" w:rsidRPr="004C7A45" w:rsidRDefault="0047638A" w:rsidP="004C7A45">
            <w:pPr>
              <w:spacing w:line="276" w:lineRule="auto"/>
            </w:pPr>
          </w:p>
        </w:tc>
        <w:tc>
          <w:tcPr>
            <w:tcW w:w="4230" w:type="dxa"/>
          </w:tcPr>
          <w:p w14:paraId="5CC515BC" w14:textId="72B0A657" w:rsidR="0047638A" w:rsidRPr="004C7A45" w:rsidRDefault="0047638A" w:rsidP="004C7A45">
            <w:pPr>
              <w:spacing w:line="276" w:lineRule="auto"/>
            </w:pPr>
            <w:r w:rsidRPr="004C7A45">
              <w:t>Veteran organizations</w:t>
            </w:r>
          </w:p>
        </w:tc>
        <w:tc>
          <w:tcPr>
            <w:tcW w:w="4495" w:type="dxa"/>
          </w:tcPr>
          <w:p w14:paraId="4C7DA73C" w14:textId="77777777" w:rsidR="0047638A" w:rsidRPr="004C7A45" w:rsidRDefault="0047638A" w:rsidP="004C7A45">
            <w:pPr>
              <w:spacing w:line="276" w:lineRule="auto"/>
            </w:pPr>
          </w:p>
        </w:tc>
      </w:tr>
      <w:tr w:rsidR="0047638A" w:rsidRPr="004C7A45" w14:paraId="69F46FBD" w14:textId="0B8577C6" w:rsidTr="0047638A">
        <w:tc>
          <w:tcPr>
            <w:tcW w:w="630" w:type="dxa"/>
          </w:tcPr>
          <w:p w14:paraId="0D26A811" w14:textId="77777777" w:rsidR="0047638A" w:rsidRPr="004C7A45" w:rsidRDefault="0047638A" w:rsidP="004C7A45">
            <w:pPr>
              <w:spacing w:line="276" w:lineRule="auto"/>
            </w:pPr>
          </w:p>
        </w:tc>
        <w:tc>
          <w:tcPr>
            <w:tcW w:w="4230" w:type="dxa"/>
          </w:tcPr>
          <w:p w14:paraId="1540972E" w14:textId="211DBE9F" w:rsidR="0047638A" w:rsidRPr="004C7A45" w:rsidRDefault="0047638A" w:rsidP="004C7A45">
            <w:pPr>
              <w:spacing w:line="276" w:lineRule="auto"/>
            </w:pPr>
            <w:r w:rsidRPr="004C7A45">
              <w:t>Youth-serving organizations</w:t>
            </w:r>
          </w:p>
        </w:tc>
        <w:tc>
          <w:tcPr>
            <w:tcW w:w="4495" w:type="dxa"/>
          </w:tcPr>
          <w:p w14:paraId="1A50ABA4" w14:textId="77777777" w:rsidR="0047638A" w:rsidRPr="004C7A45" w:rsidRDefault="0047638A" w:rsidP="004C7A45">
            <w:pPr>
              <w:spacing w:line="276" w:lineRule="auto"/>
            </w:pPr>
          </w:p>
        </w:tc>
      </w:tr>
      <w:tr w:rsidR="0047638A" w:rsidRPr="004C7A45" w14:paraId="21C36A08" w14:textId="51EF63D7" w:rsidTr="0047638A">
        <w:tc>
          <w:tcPr>
            <w:tcW w:w="630" w:type="dxa"/>
          </w:tcPr>
          <w:p w14:paraId="630E1A7F" w14:textId="77777777" w:rsidR="0047638A" w:rsidRPr="004C7A45" w:rsidRDefault="0047638A" w:rsidP="004C7A45">
            <w:pPr>
              <w:spacing w:line="276" w:lineRule="auto"/>
            </w:pPr>
          </w:p>
        </w:tc>
        <w:tc>
          <w:tcPr>
            <w:tcW w:w="4230" w:type="dxa"/>
          </w:tcPr>
          <w:p w14:paraId="72D2F30F" w14:textId="153D12FC" w:rsidR="0047638A" w:rsidRPr="004C7A45" w:rsidRDefault="0047638A" w:rsidP="004C7A45">
            <w:pPr>
              <w:spacing w:line="276" w:lineRule="auto"/>
            </w:pPr>
          </w:p>
        </w:tc>
        <w:tc>
          <w:tcPr>
            <w:tcW w:w="4495" w:type="dxa"/>
          </w:tcPr>
          <w:p w14:paraId="67D61FCC" w14:textId="77777777" w:rsidR="0047638A" w:rsidRPr="004C7A45" w:rsidRDefault="0047638A" w:rsidP="004C7A45">
            <w:pPr>
              <w:spacing w:line="276" w:lineRule="auto"/>
            </w:pPr>
          </w:p>
        </w:tc>
      </w:tr>
      <w:tr w:rsidR="0047638A" w:rsidRPr="004C7A45" w14:paraId="123D114D" w14:textId="1C8EB625" w:rsidTr="0047638A">
        <w:tc>
          <w:tcPr>
            <w:tcW w:w="630" w:type="dxa"/>
          </w:tcPr>
          <w:p w14:paraId="49936B69" w14:textId="77777777" w:rsidR="0047638A" w:rsidRPr="004C7A45" w:rsidRDefault="0047638A" w:rsidP="004C7A45">
            <w:pPr>
              <w:spacing w:line="276" w:lineRule="auto"/>
            </w:pPr>
          </w:p>
        </w:tc>
        <w:tc>
          <w:tcPr>
            <w:tcW w:w="4230" w:type="dxa"/>
          </w:tcPr>
          <w:p w14:paraId="5F4C6EA1" w14:textId="2F1B68E2" w:rsidR="0047638A" w:rsidRPr="004C7A45" w:rsidRDefault="0047638A" w:rsidP="004C7A45">
            <w:pPr>
              <w:spacing w:line="276" w:lineRule="auto"/>
            </w:pPr>
          </w:p>
        </w:tc>
        <w:tc>
          <w:tcPr>
            <w:tcW w:w="4495" w:type="dxa"/>
          </w:tcPr>
          <w:p w14:paraId="29EE6589" w14:textId="77777777" w:rsidR="0047638A" w:rsidRPr="004C7A45" w:rsidRDefault="0047638A" w:rsidP="004C7A45">
            <w:pPr>
              <w:spacing w:line="276" w:lineRule="auto"/>
            </w:pPr>
          </w:p>
        </w:tc>
      </w:tr>
    </w:tbl>
    <w:p w14:paraId="35941927" w14:textId="77777777" w:rsidR="008C3B95" w:rsidRDefault="008C3B95" w:rsidP="008C3B95">
      <w:pPr>
        <w:pStyle w:val="ListParagraph"/>
        <w:ind w:left="1440"/>
      </w:pPr>
    </w:p>
    <w:p w14:paraId="541FE2EF" w14:textId="629CD543" w:rsidR="00213E89" w:rsidRDefault="00573F23" w:rsidP="008C3B95">
      <w:pPr>
        <w:pStyle w:val="ListParagraph"/>
        <w:numPr>
          <w:ilvl w:val="0"/>
          <w:numId w:val="5"/>
        </w:numPr>
        <w:pBdr>
          <w:top w:val="nil"/>
          <w:left w:val="nil"/>
          <w:bottom w:val="nil"/>
          <w:right w:val="nil"/>
          <w:between w:val="nil"/>
        </w:pBdr>
        <w:tabs>
          <w:tab w:val="left" w:pos="7920"/>
        </w:tabs>
        <w:spacing w:after="0"/>
      </w:pPr>
      <w:r>
        <w:t>Outline 2-3</w:t>
      </w:r>
      <w:r w:rsidR="008C3B95">
        <w:t xml:space="preserve"> steps to build a relationship with one or more of the above organization</w:t>
      </w:r>
      <w:r w:rsidR="00F01918">
        <w:t>s</w:t>
      </w:r>
      <w:r>
        <w:t xml:space="preserve"> so they become a partner or at least referral source for the ACP program.</w:t>
      </w:r>
      <w:r w:rsidR="00213E89">
        <w:t xml:space="preserve">  </w:t>
      </w:r>
    </w:p>
    <w:p w14:paraId="35AE5B49" w14:textId="6FDCAE4E" w:rsidR="00573F23" w:rsidRDefault="00573F23" w:rsidP="00573F23">
      <w:pPr>
        <w:pBdr>
          <w:top w:val="nil"/>
          <w:left w:val="nil"/>
          <w:bottom w:val="nil"/>
          <w:right w:val="nil"/>
          <w:between w:val="nil"/>
        </w:pBdr>
        <w:tabs>
          <w:tab w:val="left" w:pos="7920"/>
        </w:tabs>
        <w:spacing w:after="0"/>
      </w:pPr>
    </w:p>
    <w:p w14:paraId="0017C8CC" w14:textId="2B7EE14C" w:rsidR="00573F23" w:rsidRDefault="00573F23" w:rsidP="00573F23">
      <w:pPr>
        <w:pBdr>
          <w:top w:val="nil"/>
          <w:left w:val="nil"/>
          <w:bottom w:val="nil"/>
          <w:right w:val="nil"/>
          <w:between w:val="nil"/>
        </w:pBdr>
        <w:tabs>
          <w:tab w:val="left" w:pos="7920"/>
        </w:tabs>
        <w:spacing w:after="0"/>
      </w:pPr>
    </w:p>
    <w:p w14:paraId="75A8801A" w14:textId="77777777" w:rsidR="00213E89" w:rsidRDefault="00213E89" w:rsidP="00213E89">
      <w:pPr>
        <w:pStyle w:val="ListParagraph"/>
        <w:pBdr>
          <w:top w:val="nil"/>
          <w:left w:val="nil"/>
          <w:bottom w:val="nil"/>
          <w:right w:val="nil"/>
          <w:between w:val="nil"/>
        </w:pBdr>
        <w:tabs>
          <w:tab w:val="left" w:pos="7920"/>
        </w:tabs>
        <w:spacing w:after="0"/>
      </w:pPr>
    </w:p>
    <w:p w14:paraId="7A8DC968" w14:textId="77777777" w:rsidR="00D7486C" w:rsidRDefault="00D7486C" w:rsidP="00D7486C">
      <w:pPr>
        <w:pStyle w:val="ListParagraph"/>
        <w:pBdr>
          <w:top w:val="nil"/>
          <w:left w:val="nil"/>
          <w:bottom w:val="nil"/>
          <w:right w:val="nil"/>
          <w:between w:val="nil"/>
        </w:pBdr>
        <w:tabs>
          <w:tab w:val="left" w:pos="7920"/>
        </w:tabs>
        <w:spacing w:after="0"/>
        <w:ind w:left="1440"/>
      </w:pPr>
    </w:p>
    <w:p w14:paraId="77F8BD93" w14:textId="793F3D14" w:rsidR="00553210" w:rsidRDefault="00573F23" w:rsidP="00B55B58">
      <w:pPr>
        <w:pStyle w:val="ListParagraph"/>
        <w:numPr>
          <w:ilvl w:val="0"/>
          <w:numId w:val="5"/>
        </w:numPr>
        <w:pBdr>
          <w:top w:val="nil"/>
          <w:left w:val="nil"/>
          <w:bottom w:val="nil"/>
          <w:right w:val="nil"/>
          <w:between w:val="nil"/>
        </w:pBdr>
        <w:tabs>
          <w:tab w:val="left" w:pos="7920"/>
        </w:tabs>
        <w:spacing w:after="0"/>
      </w:pPr>
      <w:r>
        <w:t>If you have an ACP program collaboration group, note here one idea to strengthen your work</w:t>
      </w:r>
      <w:r w:rsidR="00B55B58">
        <w:t xml:space="preserve"> on projecting, tracking, establishing accountability and meeting goals for ACP enrollments.  If not, note one idea from this section that you think is especially important when you get to that stage in the ACP program development work. </w:t>
      </w:r>
      <w:r>
        <w:t xml:space="preserve"> </w:t>
      </w:r>
    </w:p>
    <w:p w14:paraId="5ED524CE" w14:textId="77777777" w:rsidR="00B55B58" w:rsidRDefault="00B55B58">
      <w:pPr>
        <w:rPr>
          <w:b/>
        </w:rPr>
      </w:pPr>
      <w:r>
        <w:rPr>
          <w:b/>
        </w:rPr>
        <w:br w:type="page"/>
      </w:r>
    </w:p>
    <w:p w14:paraId="44788CB4" w14:textId="6813E8C1" w:rsidR="00553210" w:rsidRDefault="00553210" w:rsidP="00553210">
      <w:r>
        <w:rPr>
          <w:b/>
        </w:rPr>
        <w:t xml:space="preserve">Step </w:t>
      </w:r>
      <w:r w:rsidR="00471658">
        <w:rPr>
          <w:b/>
        </w:rPr>
        <w:t>5</w:t>
      </w:r>
      <w:r w:rsidRPr="00553210">
        <w:rPr>
          <w:b/>
        </w:rPr>
        <w:t xml:space="preserve"> – Articulate benefit statement</w:t>
      </w:r>
      <w:r w:rsidR="000B241D">
        <w:rPr>
          <w:b/>
        </w:rPr>
        <w:t>s</w:t>
      </w:r>
    </w:p>
    <w:p w14:paraId="5F91C495" w14:textId="3E971DED" w:rsidR="00553210" w:rsidRDefault="00B55B58" w:rsidP="00553210">
      <w:r>
        <w:t xml:space="preserve">What do you think is the biggest challenge in creating effective </w:t>
      </w:r>
      <w:r>
        <w:rPr>
          <w:i/>
        </w:rPr>
        <w:t>promotional</w:t>
      </w:r>
      <w:r>
        <w:t xml:space="preserve"> versus </w:t>
      </w:r>
      <w:r>
        <w:rPr>
          <w:i/>
        </w:rPr>
        <w:t>informational</w:t>
      </w:r>
      <w:r>
        <w:t xml:space="preserve"> material?</w:t>
      </w:r>
    </w:p>
    <w:p w14:paraId="4663F15A" w14:textId="032EE4E3" w:rsidR="006B0BDF" w:rsidRDefault="006B0BDF" w:rsidP="00553210"/>
    <w:p w14:paraId="390F8E1D" w14:textId="24CBCA7A" w:rsidR="006B0BDF" w:rsidRDefault="006B0BDF" w:rsidP="00553210"/>
    <w:p w14:paraId="39236FEE" w14:textId="77777777" w:rsidR="006B0BDF" w:rsidRPr="00B55B58" w:rsidRDefault="006B0BDF" w:rsidP="00553210"/>
    <w:p w14:paraId="39B33AAA" w14:textId="4F6C93F9" w:rsidR="00795B15" w:rsidRDefault="00B55B58" w:rsidP="00E161B0">
      <w:r>
        <w:t>Answer these questions from the perspective of the potential participant:</w:t>
      </w:r>
      <w:r w:rsidR="00E161B0">
        <w:t xml:space="preserve">  </w:t>
      </w:r>
    </w:p>
    <w:p w14:paraId="29E8E054" w14:textId="7B738B1C" w:rsidR="00795B15" w:rsidRDefault="00E161B0" w:rsidP="00795B15">
      <w:pPr>
        <w:pStyle w:val="ListParagraph"/>
        <w:numPr>
          <w:ilvl w:val="0"/>
          <w:numId w:val="8"/>
        </w:numPr>
      </w:pPr>
      <w:r w:rsidRPr="00795B15">
        <w:rPr>
          <w:i/>
        </w:rPr>
        <w:t>Why</w:t>
      </w:r>
      <w:r>
        <w:t xml:space="preserve"> would </w:t>
      </w:r>
      <w:r w:rsidR="00B55B58">
        <w:t>I</w:t>
      </w:r>
      <w:r>
        <w:t xml:space="preserve"> want to participate in the ACP program?  </w:t>
      </w:r>
    </w:p>
    <w:p w14:paraId="39ABCED7" w14:textId="6996B0AE" w:rsidR="00B55B58" w:rsidRDefault="00B55B58" w:rsidP="00B55B58">
      <w:bookmarkStart w:id="0" w:name="_GoBack"/>
      <w:bookmarkEnd w:id="0"/>
    </w:p>
    <w:p w14:paraId="5504F4E0" w14:textId="090159EF" w:rsidR="00B55B58" w:rsidRDefault="00B55B58" w:rsidP="00B55B58"/>
    <w:p w14:paraId="13E3CD3D" w14:textId="77777777" w:rsidR="00B55B58" w:rsidRDefault="00B55B58" w:rsidP="00B55B58"/>
    <w:p w14:paraId="2D419AFA" w14:textId="0964D25D" w:rsidR="00795B15" w:rsidRDefault="00E161B0" w:rsidP="00795B15">
      <w:pPr>
        <w:pStyle w:val="ListParagraph"/>
        <w:numPr>
          <w:ilvl w:val="0"/>
          <w:numId w:val="8"/>
        </w:numPr>
      </w:pPr>
      <w:r w:rsidRPr="00795B15">
        <w:rPr>
          <w:i/>
        </w:rPr>
        <w:t>What</w:t>
      </w:r>
      <w:r>
        <w:t xml:space="preserve"> program features would attract </w:t>
      </w:r>
      <w:r w:rsidR="00B55B58">
        <w:t>me</w:t>
      </w:r>
      <w:r>
        <w:t xml:space="preserve"> to participate?  </w:t>
      </w:r>
    </w:p>
    <w:p w14:paraId="57033E50" w14:textId="25456578" w:rsidR="00B55B58" w:rsidRDefault="00B55B58" w:rsidP="00B55B58"/>
    <w:p w14:paraId="72526AEE" w14:textId="77777777" w:rsidR="00B55B58" w:rsidRDefault="00B55B58" w:rsidP="00B55B58"/>
    <w:p w14:paraId="4E14FB34" w14:textId="77777777" w:rsidR="00B55B58" w:rsidRDefault="00B55B58" w:rsidP="00B55B58"/>
    <w:p w14:paraId="6A3AEEC5" w14:textId="5DF513AE" w:rsidR="00E161B0" w:rsidRDefault="00E161B0" w:rsidP="00795B15">
      <w:pPr>
        <w:pStyle w:val="ListParagraph"/>
        <w:numPr>
          <w:ilvl w:val="0"/>
          <w:numId w:val="8"/>
        </w:numPr>
      </w:pPr>
      <w:r>
        <w:t xml:space="preserve">What </w:t>
      </w:r>
      <w:r w:rsidRPr="00795B15">
        <w:rPr>
          <w:i/>
        </w:rPr>
        <w:t>barriers</w:t>
      </w:r>
      <w:r>
        <w:t xml:space="preserve"> might </w:t>
      </w:r>
      <w:r w:rsidR="00B55B58">
        <w:t>I</w:t>
      </w:r>
      <w:r>
        <w:t xml:space="preserve"> have</w:t>
      </w:r>
      <w:r w:rsidR="00B55B58">
        <w:t>, or assume I have, that I’d like to know up front are</w:t>
      </w:r>
      <w:r w:rsidR="00795B15">
        <w:t xml:space="preserve"> addressed?</w:t>
      </w:r>
      <w:r>
        <w:t xml:space="preserve"> </w:t>
      </w:r>
    </w:p>
    <w:p w14:paraId="140A7020" w14:textId="5EDD3175" w:rsidR="00B55B58" w:rsidRDefault="00B55B58" w:rsidP="00B55B58"/>
    <w:p w14:paraId="66BF3F3A" w14:textId="77777777" w:rsidR="00B55B58" w:rsidRDefault="00B55B58" w:rsidP="00B55B58"/>
    <w:p w14:paraId="11F23E64" w14:textId="1550343C" w:rsidR="00B55B58" w:rsidRDefault="00B55B58" w:rsidP="00B55B58"/>
    <w:p w14:paraId="40F09439" w14:textId="6F8AF8D7" w:rsidR="00B55B58" w:rsidRDefault="00B55B58" w:rsidP="00B55B58">
      <w:r>
        <w:t>Now write at least four benefit statements for your target population.</w:t>
      </w:r>
      <w:r w:rsidR="006B0BDF">
        <w:t xml:space="preserve">  Then use these front and center in promotional messaging about the program.</w:t>
      </w:r>
    </w:p>
    <w:p w14:paraId="203DE6B5" w14:textId="77777777" w:rsidR="00165BE2" w:rsidRDefault="00165BE2" w:rsidP="00165BE2">
      <w:pPr>
        <w:pStyle w:val="ListParagraph"/>
      </w:pPr>
    </w:p>
    <w:p w14:paraId="0D19CB78" w14:textId="0C38EC42" w:rsidR="00553210" w:rsidRDefault="00553210" w:rsidP="00553210">
      <w:pPr>
        <w:pStyle w:val="ListParagraph"/>
        <w:pBdr>
          <w:top w:val="nil"/>
          <w:left w:val="nil"/>
          <w:bottom w:val="nil"/>
          <w:right w:val="nil"/>
          <w:between w:val="nil"/>
        </w:pBdr>
        <w:tabs>
          <w:tab w:val="left" w:pos="7920"/>
        </w:tabs>
        <w:spacing w:after="0"/>
      </w:pPr>
    </w:p>
    <w:p w14:paraId="32448078" w14:textId="77777777" w:rsidR="00B55B58" w:rsidRDefault="00B55B58">
      <w:pPr>
        <w:rPr>
          <w:b/>
        </w:rPr>
      </w:pPr>
      <w:r>
        <w:rPr>
          <w:b/>
        </w:rPr>
        <w:br w:type="page"/>
      </w:r>
    </w:p>
    <w:p w14:paraId="13480475" w14:textId="7D2291E9" w:rsidR="00165BE2" w:rsidRPr="00165BE2" w:rsidRDefault="00165BE2" w:rsidP="00165BE2">
      <w:pPr>
        <w:rPr>
          <w:b/>
        </w:rPr>
      </w:pPr>
      <w:r>
        <w:rPr>
          <w:b/>
        </w:rPr>
        <w:t xml:space="preserve">Step </w:t>
      </w:r>
      <w:r w:rsidR="00471658">
        <w:rPr>
          <w:b/>
        </w:rPr>
        <w:t>6</w:t>
      </w:r>
      <w:r w:rsidRPr="00165BE2">
        <w:rPr>
          <w:b/>
        </w:rPr>
        <w:t xml:space="preserve"> – Choose appropriate marketing tactics </w:t>
      </w:r>
    </w:p>
    <w:p w14:paraId="2004A3FD" w14:textId="570CD98B" w:rsidR="0079417C" w:rsidRPr="00D57A74" w:rsidRDefault="00ED5BBE" w:rsidP="0079417C">
      <w:pPr>
        <w:pBdr>
          <w:top w:val="nil"/>
          <w:left w:val="nil"/>
          <w:bottom w:val="nil"/>
          <w:right w:val="nil"/>
          <w:between w:val="nil"/>
        </w:pBdr>
        <w:tabs>
          <w:tab w:val="left" w:pos="7920"/>
        </w:tabs>
        <w:spacing w:after="0"/>
        <w:contextualSpacing/>
      </w:pPr>
      <w:r>
        <w:t>How will you reach your target population?</w:t>
      </w:r>
      <w:r w:rsidR="006B0BDF">
        <w:t xml:space="preserve">  In the left column, </w:t>
      </w:r>
      <w:r w:rsidR="006B0BDF">
        <w:rPr>
          <w:u w:val="single"/>
        </w:rPr>
        <w:t>check</w:t>
      </w:r>
      <w:r w:rsidR="006B0BDF">
        <w:t xml:space="preserve"> all those that you will use.  Add any types you think are missing.  Then in the right column note any specifics for your ACP program.  (Example:  Next to </w:t>
      </w:r>
      <w:r w:rsidR="00D57A74">
        <w:t xml:space="preserve">Resources tables, you might write </w:t>
      </w:r>
      <w:r w:rsidR="00D57A74">
        <w:rPr>
          <w:i/>
        </w:rPr>
        <w:t>local Hmong new year’s celebration</w:t>
      </w:r>
      <w:r w:rsidR="00D57A74">
        <w:t>.)</w:t>
      </w:r>
    </w:p>
    <w:p w14:paraId="091C3F6B" w14:textId="77777777" w:rsidR="000B241D" w:rsidRDefault="000B241D" w:rsidP="0079417C">
      <w:pPr>
        <w:pBdr>
          <w:top w:val="nil"/>
          <w:left w:val="nil"/>
          <w:bottom w:val="nil"/>
          <w:right w:val="nil"/>
          <w:between w:val="nil"/>
        </w:pBdr>
        <w:tabs>
          <w:tab w:val="left" w:pos="7920"/>
        </w:tabs>
        <w:spacing w:after="0"/>
        <w:contextualSpacing/>
      </w:pPr>
    </w:p>
    <w:p w14:paraId="3B342A3B" w14:textId="77777777" w:rsidR="006B0BDF" w:rsidRDefault="006B0BDF" w:rsidP="0079417C">
      <w:pPr>
        <w:pBdr>
          <w:top w:val="nil"/>
          <w:left w:val="nil"/>
          <w:bottom w:val="nil"/>
          <w:right w:val="nil"/>
          <w:between w:val="nil"/>
        </w:pBdr>
        <w:tabs>
          <w:tab w:val="left" w:pos="7920"/>
        </w:tabs>
        <w:spacing w:after="0"/>
        <w:contextualSpacing/>
      </w:pPr>
    </w:p>
    <w:tbl>
      <w:tblPr>
        <w:tblStyle w:val="TableGrid"/>
        <w:tblW w:w="0" w:type="auto"/>
        <w:tblLook w:val="04A0" w:firstRow="1" w:lastRow="0" w:firstColumn="1" w:lastColumn="0" w:noHBand="0" w:noVBand="1"/>
      </w:tblPr>
      <w:tblGrid>
        <w:gridCol w:w="985"/>
        <w:gridCol w:w="4050"/>
        <w:gridCol w:w="4050"/>
      </w:tblGrid>
      <w:tr w:rsidR="00D57A74" w:rsidRPr="00D57A74" w14:paraId="5B9C4789" w14:textId="61572E07" w:rsidTr="0034564F">
        <w:tc>
          <w:tcPr>
            <w:tcW w:w="985" w:type="dxa"/>
          </w:tcPr>
          <w:p w14:paraId="2731D7E1" w14:textId="3A58D2D3" w:rsidR="00D57A74" w:rsidRPr="00D57A74" w:rsidRDefault="00D57A74" w:rsidP="00D57A74">
            <w:pPr>
              <w:pBdr>
                <w:top w:val="nil"/>
                <w:left w:val="nil"/>
                <w:bottom w:val="nil"/>
                <w:right w:val="nil"/>
                <w:between w:val="nil"/>
              </w:pBdr>
              <w:tabs>
                <w:tab w:val="left" w:pos="7920"/>
              </w:tabs>
              <w:spacing w:line="276" w:lineRule="auto"/>
              <w:ind w:left="-20"/>
              <w:jc w:val="center"/>
              <w:rPr>
                <w:b/>
              </w:rPr>
            </w:pPr>
            <w:r w:rsidRPr="00D57A74">
              <w:rPr>
                <w:b/>
              </w:rPr>
              <w:sym w:font="Symbol" w:char="F0D6"/>
            </w:r>
          </w:p>
        </w:tc>
        <w:tc>
          <w:tcPr>
            <w:tcW w:w="4050" w:type="dxa"/>
          </w:tcPr>
          <w:p w14:paraId="3E339307" w14:textId="221BD562" w:rsidR="00D57A74" w:rsidRPr="00D57A74" w:rsidRDefault="00D57A74" w:rsidP="00D57A74">
            <w:pPr>
              <w:pBdr>
                <w:top w:val="nil"/>
                <w:left w:val="nil"/>
                <w:bottom w:val="nil"/>
                <w:right w:val="nil"/>
                <w:between w:val="nil"/>
              </w:pBdr>
              <w:tabs>
                <w:tab w:val="left" w:pos="7920"/>
              </w:tabs>
              <w:spacing w:line="276" w:lineRule="auto"/>
              <w:ind w:left="-20"/>
              <w:rPr>
                <w:b/>
              </w:rPr>
            </w:pPr>
            <w:r>
              <w:rPr>
                <w:b/>
              </w:rPr>
              <w:t>Tactic</w:t>
            </w:r>
          </w:p>
        </w:tc>
        <w:tc>
          <w:tcPr>
            <w:tcW w:w="4050" w:type="dxa"/>
          </w:tcPr>
          <w:p w14:paraId="688DAAC4" w14:textId="7F7B15BA" w:rsidR="00D57A74" w:rsidRPr="00D57A74" w:rsidRDefault="00D57A74" w:rsidP="00D57A74">
            <w:pPr>
              <w:pBdr>
                <w:top w:val="nil"/>
                <w:left w:val="nil"/>
                <w:bottom w:val="nil"/>
                <w:right w:val="nil"/>
                <w:between w:val="nil"/>
              </w:pBdr>
              <w:tabs>
                <w:tab w:val="left" w:pos="7920"/>
              </w:tabs>
              <w:spacing w:line="276" w:lineRule="auto"/>
              <w:ind w:left="-20"/>
              <w:rPr>
                <w:b/>
              </w:rPr>
            </w:pPr>
            <w:r>
              <w:rPr>
                <w:b/>
              </w:rPr>
              <w:t>Specifics to our ACP and locality</w:t>
            </w:r>
          </w:p>
        </w:tc>
      </w:tr>
      <w:tr w:rsidR="00D57A74" w:rsidRPr="006B0BDF" w14:paraId="0CF34208" w14:textId="1DDD1472" w:rsidTr="00D57A74">
        <w:tc>
          <w:tcPr>
            <w:tcW w:w="985" w:type="dxa"/>
            <w:shd w:val="clear" w:color="auto" w:fill="D9D9D9" w:themeFill="background1" w:themeFillShade="D9"/>
          </w:tcPr>
          <w:p w14:paraId="4C9FA3AB" w14:textId="77777777" w:rsidR="00D57A74" w:rsidRPr="006B0BDF" w:rsidRDefault="00D57A74" w:rsidP="00D57A74">
            <w:pPr>
              <w:pBdr>
                <w:top w:val="nil"/>
                <w:left w:val="nil"/>
                <w:bottom w:val="nil"/>
                <w:right w:val="nil"/>
                <w:between w:val="nil"/>
              </w:pBdr>
              <w:tabs>
                <w:tab w:val="left" w:pos="7920"/>
              </w:tabs>
              <w:spacing w:line="276" w:lineRule="auto"/>
              <w:ind w:left="-20"/>
            </w:pPr>
          </w:p>
        </w:tc>
        <w:tc>
          <w:tcPr>
            <w:tcW w:w="4050" w:type="dxa"/>
            <w:shd w:val="clear" w:color="auto" w:fill="D9D9D9" w:themeFill="background1" w:themeFillShade="D9"/>
          </w:tcPr>
          <w:p w14:paraId="58A6AACC" w14:textId="73422C05" w:rsidR="00D57A74" w:rsidRPr="006B0BDF" w:rsidRDefault="00D57A74" w:rsidP="00D57A74">
            <w:pPr>
              <w:pBdr>
                <w:top w:val="nil"/>
                <w:left w:val="nil"/>
                <w:bottom w:val="nil"/>
                <w:right w:val="nil"/>
                <w:between w:val="nil"/>
              </w:pBdr>
              <w:tabs>
                <w:tab w:val="left" w:pos="7920"/>
              </w:tabs>
              <w:spacing w:line="276" w:lineRule="auto"/>
              <w:ind w:left="-20"/>
            </w:pPr>
            <w:r w:rsidRPr="006B0BDF">
              <w:t>Print materials</w:t>
            </w:r>
          </w:p>
        </w:tc>
        <w:tc>
          <w:tcPr>
            <w:tcW w:w="4050" w:type="dxa"/>
            <w:shd w:val="clear" w:color="auto" w:fill="D9D9D9" w:themeFill="background1" w:themeFillShade="D9"/>
          </w:tcPr>
          <w:p w14:paraId="45661AD4" w14:textId="77777777" w:rsidR="00D57A74" w:rsidRPr="006B0BDF" w:rsidRDefault="00D57A74" w:rsidP="00D57A74">
            <w:pPr>
              <w:pBdr>
                <w:top w:val="nil"/>
                <w:left w:val="nil"/>
                <w:bottom w:val="nil"/>
                <w:right w:val="nil"/>
                <w:between w:val="nil"/>
              </w:pBdr>
              <w:tabs>
                <w:tab w:val="left" w:pos="7920"/>
              </w:tabs>
              <w:spacing w:line="276" w:lineRule="auto"/>
              <w:ind w:left="-20"/>
            </w:pPr>
          </w:p>
        </w:tc>
      </w:tr>
      <w:tr w:rsidR="00D57A74" w:rsidRPr="006B0BDF" w14:paraId="02B3E25E" w14:textId="79200071" w:rsidTr="0034564F">
        <w:tc>
          <w:tcPr>
            <w:tcW w:w="985" w:type="dxa"/>
          </w:tcPr>
          <w:p w14:paraId="4E6B2F13" w14:textId="77777777" w:rsidR="00D57A74" w:rsidRPr="006B0BDF" w:rsidRDefault="00D57A74" w:rsidP="00D57A74">
            <w:pPr>
              <w:pBdr>
                <w:top w:val="nil"/>
                <w:left w:val="nil"/>
                <w:bottom w:val="nil"/>
                <w:right w:val="nil"/>
                <w:between w:val="nil"/>
              </w:pBdr>
              <w:tabs>
                <w:tab w:val="left" w:pos="7920"/>
              </w:tabs>
              <w:spacing w:line="276" w:lineRule="auto"/>
              <w:ind w:left="-20"/>
            </w:pPr>
          </w:p>
        </w:tc>
        <w:tc>
          <w:tcPr>
            <w:tcW w:w="4050" w:type="dxa"/>
          </w:tcPr>
          <w:p w14:paraId="6B38F24A" w14:textId="2356A7AC" w:rsidR="00D57A74" w:rsidRPr="006B0BDF" w:rsidRDefault="00D57A74" w:rsidP="00D57A74">
            <w:pPr>
              <w:pBdr>
                <w:top w:val="nil"/>
                <w:left w:val="nil"/>
                <w:bottom w:val="nil"/>
                <w:right w:val="nil"/>
                <w:between w:val="nil"/>
              </w:pBdr>
              <w:tabs>
                <w:tab w:val="left" w:pos="7920"/>
              </w:tabs>
              <w:spacing w:line="276" w:lineRule="auto"/>
              <w:ind w:left="-20"/>
            </w:pPr>
            <w:r w:rsidRPr="006B0BDF">
              <w:t>Brochures</w:t>
            </w:r>
          </w:p>
        </w:tc>
        <w:tc>
          <w:tcPr>
            <w:tcW w:w="4050" w:type="dxa"/>
          </w:tcPr>
          <w:p w14:paraId="5BBDEF8D" w14:textId="77777777" w:rsidR="00D57A74" w:rsidRPr="006B0BDF" w:rsidRDefault="00D57A74" w:rsidP="00D57A74">
            <w:pPr>
              <w:pBdr>
                <w:top w:val="nil"/>
                <w:left w:val="nil"/>
                <w:bottom w:val="nil"/>
                <w:right w:val="nil"/>
                <w:between w:val="nil"/>
              </w:pBdr>
              <w:tabs>
                <w:tab w:val="left" w:pos="7920"/>
              </w:tabs>
              <w:spacing w:line="276" w:lineRule="auto"/>
              <w:ind w:left="-20"/>
            </w:pPr>
          </w:p>
        </w:tc>
      </w:tr>
      <w:tr w:rsidR="00D57A74" w:rsidRPr="006B0BDF" w14:paraId="7A9DEDD8" w14:textId="209BE1D8" w:rsidTr="0034564F">
        <w:tc>
          <w:tcPr>
            <w:tcW w:w="985" w:type="dxa"/>
          </w:tcPr>
          <w:p w14:paraId="0AEA0744" w14:textId="77777777" w:rsidR="00D57A74" w:rsidRPr="006B0BDF" w:rsidRDefault="00D57A74" w:rsidP="00D57A74">
            <w:pPr>
              <w:pBdr>
                <w:top w:val="nil"/>
                <w:left w:val="nil"/>
                <w:bottom w:val="nil"/>
                <w:right w:val="nil"/>
                <w:between w:val="nil"/>
              </w:pBdr>
              <w:tabs>
                <w:tab w:val="left" w:pos="7920"/>
              </w:tabs>
              <w:spacing w:line="276" w:lineRule="auto"/>
              <w:ind w:left="-20"/>
            </w:pPr>
          </w:p>
        </w:tc>
        <w:tc>
          <w:tcPr>
            <w:tcW w:w="4050" w:type="dxa"/>
          </w:tcPr>
          <w:p w14:paraId="49FFEFC3" w14:textId="00F9D196" w:rsidR="00D57A74" w:rsidRPr="006B0BDF" w:rsidRDefault="00D57A74" w:rsidP="00D57A74">
            <w:pPr>
              <w:pBdr>
                <w:top w:val="nil"/>
                <w:left w:val="nil"/>
                <w:bottom w:val="nil"/>
                <w:right w:val="nil"/>
                <w:between w:val="nil"/>
              </w:pBdr>
              <w:tabs>
                <w:tab w:val="left" w:pos="7920"/>
              </w:tabs>
              <w:spacing w:line="276" w:lineRule="auto"/>
              <w:ind w:left="-20"/>
            </w:pPr>
            <w:r w:rsidRPr="006B0BDF">
              <w:t>Flyers</w:t>
            </w:r>
          </w:p>
        </w:tc>
        <w:tc>
          <w:tcPr>
            <w:tcW w:w="4050" w:type="dxa"/>
          </w:tcPr>
          <w:p w14:paraId="1733EB58" w14:textId="77777777" w:rsidR="00D57A74" w:rsidRPr="006B0BDF" w:rsidRDefault="00D57A74" w:rsidP="00D57A74">
            <w:pPr>
              <w:pBdr>
                <w:top w:val="nil"/>
                <w:left w:val="nil"/>
                <w:bottom w:val="nil"/>
                <w:right w:val="nil"/>
                <w:between w:val="nil"/>
              </w:pBdr>
              <w:tabs>
                <w:tab w:val="left" w:pos="7920"/>
              </w:tabs>
              <w:spacing w:line="276" w:lineRule="auto"/>
              <w:ind w:left="-20"/>
            </w:pPr>
          </w:p>
        </w:tc>
      </w:tr>
      <w:tr w:rsidR="00D57A74" w:rsidRPr="006B0BDF" w14:paraId="562924E0" w14:textId="77777777" w:rsidTr="00D57A74">
        <w:trPr>
          <w:trHeight w:val="101"/>
        </w:trPr>
        <w:tc>
          <w:tcPr>
            <w:tcW w:w="985" w:type="dxa"/>
          </w:tcPr>
          <w:p w14:paraId="591B61A9" w14:textId="77777777" w:rsidR="00D57A74" w:rsidRPr="006B0BDF" w:rsidRDefault="00D57A74" w:rsidP="00D57A74">
            <w:pPr>
              <w:pBdr>
                <w:top w:val="nil"/>
                <w:left w:val="nil"/>
                <w:bottom w:val="nil"/>
                <w:right w:val="nil"/>
                <w:between w:val="nil"/>
              </w:pBdr>
              <w:tabs>
                <w:tab w:val="left" w:pos="7920"/>
              </w:tabs>
              <w:spacing w:line="276" w:lineRule="auto"/>
              <w:ind w:left="-20"/>
            </w:pPr>
          </w:p>
        </w:tc>
        <w:tc>
          <w:tcPr>
            <w:tcW w:w="4050" w:type="dxa"/>
          </w:tcPr>
          <w:p w14:paraId="0A7E6F1C" w14:textId="77777777" w:rsidR="00D57A74" w:rsidRPr="006B0BDF" w:rsidRDefault="00D57A74" w:rsidP="00D57A74">
            <w:pPr>
              <w:pBdr>
                <w:top w:val="nil"/>
                <w:left w:val="nil"/>
                <w:bottom w:val="nil"/>
                <w:right w:val="nil"/>
                <w:between w:val="nil"/>
              </w:pBdr>
              <w:tabs>
                <w:tab w:val="left" w:pos="7920"/>
              </w:tabs>
              <w:spacing w:line="276" w:lineRule="auto"/>
              <w:ind w:left="-20"/>
            </w:pPr>
          </w:p>
        </w:tc>
        <w:tc>
          <w:tcPr>
            <w:tcW w:w="4050" w:type="dxa"/>
          </w:tcPr>
          <w:p w14:paraId="2F792910" w14:textId="77777777" w:rsidR="00D57A74" w:rsidRPr="006B0BDF" w:rsidRDefault="00D57A74" w:rsidP="00D57A74">
            <w:pPr>
              <w:pBdr>
                <w:top w:val="nil"/>
                <w:left w:val="nil"/>
                <w:bottom w:val="nil"/>
                <w:right w:val="nil"/>
                <w:between w:val="nil"/>
              </w:pBdr>
              <w:tabs>
                <w:tab w:val="left" w:pos="7920"/>
              </w:tabs>
              <w:spacing w:line="276" w:lineRule="auto"/>
              <w:ind w:left="-20"/>
            </w:pPr>
          </w:p>
        </w:tc>
      </w:tr>
      <w:tr w:rsidR="00D57A74" w:rsidRPr="006B0BDF" w14:paraId="689EE705" w14:textId="3DD85A92" w:rsidTr="00D57A74">
        <w:tc>
          <w:tcPr>
            <w:tcW w:w="985" w:type="dxa"/>
            <w:shd w:val="clear" w:color="auto" w:fill="D9D9D9" w:themeFill="background1" w:themeFillShade="D9"/>
          </w:tcPr>
          <w:p w14:paraId="6A3E13D9" w14:textId="77777777" w:rsidR="00D57A74" w:rsidRPr="006B0BDF" w:rsidRDefault="00D57A74" w:rsidP="00D57A74">
            <w:pPr>
              <w:pBdr>
                <w:top w:val="nil"/>
                <w:left w:val="nil"/>
                <w:bottom w:val="nil"/>
                <w:right w:val="nil"/>
                <w:between w:val="nil"/>
              </w:pBdr>
              <w:tabs>
                <w:tab w:val="left" w:pos="7920"/>
              </w:tabs>
              <w:spacing w:line="276" w:lineRule="auto"/>
              <w:ind w:left="-20"/>
            </w:pPr>
          </w:p>
        </w:tc>
        <w:tc>
          <w:tcPr>
            <w:tcW w:w="4050" w:type="dxa"/>
            <w:shd w:val="clear" w:color="auto" w:fill="D9D9D9" w:themeFill="background1" w:themeFillShade="D9"/>
          </w:tcPr>
          <w:p w14:paraId="17BA7ECB" w14:textId="4F256FC7" w:rsidR="00D57A74" w:rsidRPr="006B0BDF" w:rsidRDefault="00D57A74" w:rsidP="00D57A74">
            <w:pPr>
              <w:pBdr>
                <w:top w:val="nil"/>
                <w:left w:val="nil"/>
                <w:bottom w:val="nil"/>
                <w:right w:val="nil"/>
                <w:between w:val="nil"/>
              </w:pBdr>
              <w:tabs>
                <w:tab w:val="left" w:pos="7920"/>
              </w:tabs>
              <w:spacing w:line="276" w:lineRule="auto"/>
              <w:ind w:left="-20"/>
            </w:pPr>
            <w:r w:rsidRPr="006B0BDF">
              <w:t>Digital content</w:t>
            </w:r>
          </w:p>
        </w:tc>
        <w:tc>
          <w:tcPr>
            <w:tcW w:w="4050" w:type="dxa"/>
            <w:shd w:val="clear" w:color="auto" w:fill="D9D9D9" w:themeFill="background1" w:themeFillShade="D9"/>
          </w:tcPr>
          <w:p w14:paraId="30177772" w14:textId="77777777" w:rsidR="00D57A74" w:rsidRPr="006B0BDF" w:rsidRDefault="00D57A74" w:rsidP="00D57A74">
            <w:pPr>
              <w:pBdr>
                <w:top w:val="nil"/>
                <w:left w:val="nil"/>
                <w:bottom w:val="nil"/>
                <w:right w:val="nil"/>
                <w:between w:val="nil"/>
              </w:pBdr>
              <w:tabs>
                <w:tab w:val="left" w:pos="7920"/>
              </w:tabs>
              <w:spacing w:line="276" w:lineRule="auto"/>
              <w:ind w:left="-20"/>
            </w:pPr>
          </w:p>
        </w:tc>
      </w:tr>
      <w:tr w:rsidR="00D57A74" w:rsidRPr="006B0BDF" w14:paraId="42F28901" w14:textId="0F4E132E" w:rsidTr="0034564F">
        <w:tc>
          <w:tcPr>
            <w:tcW w:w="985" w:type="dxa"/>
          </w:tcPr>
          <w:p w14:paraId="2547E767" w14:textId="77777777" w:rsidR="00D57A74" w:rsidRPr="006B0BDF" w:rsidRDefault="00D57A74" w:rsidP="00D57A74">
            <w:pPr>
              <w:pBdr>
                <w:top w:val="nil"/>
                <w:left w:val="nil"/>
                <w:bottom w:val="nil"/>
                <w:right w:val="nil"/>
                <w:between w:val="nil"/>
              </w:pBdr>
              <w:tabs>
                <w:tab w:val="left" w:pos="7920"/>
              </w:tabs>
              <w:spacing w:line="276" w:lineRule="auto"/>
              <w:ind w:left="-20"/>
            </w:pPr>
          </w:p>
        </w:tc>
        <w:tc>
          <w:tcPr>
            <w:tcW w:w="4050" w:type="dxa"/>
          </w:tcPr>
          <w:p w14:paraId="33118A47" w14:textId="6A8C593A" w:rsidR="00D57A74" w:rsidRPr="006B0BDF" w:rsidRDefault="00D57A74" w:rsidP="00D57A74">
            <w:pPr>
              <w:pBdr>
                <w:top w:val="nil"/>
                <w:left w:val="nil"/>
                <w:bottom w:val="nil"/>
                <w:right w:val="nil"/>
                <w:between w:val="nil"/>
              </w:pBdr>
              <w:tabs>
                <w:tab w:val="left" w:pos="7920"/>
              </w:tabs>
              <w:spacing w:line="276" w:lineRule="auto"/>
              <w:ind w:left="-20"/>
            </w:pPr>
            <w:r w:rsidRPr="006B0BDF">
              <w:t>Websites</w:t>
            </w:r>
          </w:p>
        </w:tc>
        <w:tc>
          <w:tcPr>
            <w:tcW w:w="4050" w:type="dxa"/>
          </w:tcPr>
          <w:p w14:paraId="4142791E" w14:textId="77777777" w:rsidR="00D57A74" w:rsidRPr="006B0BDF" w:rsidRDefault="00D57A74" w:rsidP="00D57A74">
            <w:pPr>
              <w:pBdr>
                <w:top w:val="nil"/>
                <w:left w:val="nil"/>
                <w:bottom w:val="nil"/>
                <w:right w:val="nil"/>
                <w:between w:val="nil"/>
              </w:pBdr>
              <w:tabs>
                <w:tab w:val="left" w:pos="7920"/>
              </w:tabs>
              <w:spacing w:line="276" w:lineRule="auto"/>
              <w:ind w:left="-20"/>
            </w:pPr>
          </w:p>
        </w:tc>
      </w:tr>
      <w:tr w:rsidR="00D57A74" w:rsidRPr="006B0BDF" w14:paraId="32FB9217" w14:textId="2E2D5096" w:rsidTr="0034564F">
        <w:tc>
          <w:tcPr>
            <w:tcW w:w="985" w:type="dxa"/>
          </w:tcPr>
          <w:p w14:paraId="5AEABCE1" w14:textId="77777777" w:rsidR="00D57A74" w:rsidRPr="006B0BDF" w:rsidRDefault="00D57A74" w:rsidP="00D57A74">
            <w:pPr>
              <w:pBdr>
                <w:top w:val="nil"/>
                <w:left w:val="nil"/>
                <w:bottom w:val="nil"/>
                <w:right w:val="nil"/>
                <w:between w:val="nil"/>
              </w:pBdr>
              <w:tabs>
                <w:tab w:val="left" w:pos="7920"/>
              </w:tabs>
              <w:spacing w:line="276" w:lineRule="auto"/>
              <w:ind w:left="-20"/>
            </w:pPr>
          </w:p>
        </w:tc>
        <w:tc>
          <w:tcPr>
            <w:tcW w:w="4050" w:type="dxa"/>
          </w:tcPr>
          <w:p w14:paraId="6D7EC294" w14:textId="52853262" w:rsidR="00D57A74" w:rsidRPr="006B0BDF" w:rsidRDefault="00D57A74" w:rsidP="00D57A74">
            <w:pPr>
              <w:pBdr>
                <w:top w:val="nil"/>
                <w:left w:val="nil"/>
                <w:bottom w:val="nil"/>
                <w:right w:val="nil"/>
                <w:between w:val="nil"/>
              </w:pBdr>
              <w:tabs>
                <w:tab w:val="left" w:pos="7920"/>
              </w:tabs>
              <w:spacing w:line="276" w:lineRule="auto"/>
              <w:ind w:left="-20"/>
            </w:pPr>
            <w:r w:rsidRPr="006B0BDF">
              <w:t>Blogs</w:t>
            </w:r>
          </w:p>
        </w:tc>
        <w:tc>
          <w:tcPr>
            <w:tcW w:w="4050" w:type="dxa"/>
          </w:tcPr>
          <w:p w14:paraId="1B79586C" w14:textId="77777777" w:rsidR="00D57A74" w:rsidRPr="006B0BDF" w:rsidRDefault="00D57A74" w:rsidP="00D57A74">
            <w:pPr>
              <w:pBdr>
                <w:top w:val="nil"/>
                <w:left w:val="nil"/>
                <w:bottom w:val="nil"/>
                <w:right w:val="nil"/>
                <w:between w:val="nil"/>
              </w:pBdr>
              <w:tabs>
                <w:tab w:val="left" w:pos="7920"/>
              </w:tabs>
              <w:spacing w:line="276" w:lineRule="auto"/>
              <w:ind w:left="-20"/>
            </w:pPr>
          </w:p>
        </w:tc>
      </w:tr>
      <w:tr w:rsidR="00D57A74" w:rsidRPr="006B0BDF" w14:paraId="0A279E65" w14:textId="1941D71E" w:rsidTr="0034564F">
        <w:tc>
          <w:tcPr>
            <w:tcW w:w="985" w:type="dxa"/>
          </w:tcPr>
          <w:p w14:paraId="5B8CFBD2" w14:textId="77777777" w:rsidR="00D57A74" w:rsidRPr="006B0BDF" w:rsidRDefault="00D57A74" w:rsidP="00D57A74">
            <w:pPr>
              <w:pBdr>
                <w:top w:val="nil"/>
                <w:left w:val="nil"/>
                <w:bottom w:val="nil"/>
                <w:right w:val="nil"/>
                <w:between w:val="nil"/>
              </w:pBdr>
              <w:tabs>
                <w:tab w:val="left" w:pos="7920"/>
              </w:tabs>
              <w:spacing w:line="276" w:lineRule="auto"/>
              <w:ind w:left="-20"/>
            </w:pPr>
          </w:p>
        </w:tc>
        <w:tc>
          <w:tcPr>
            <w:tcW w:w="4050" w:type="dxa"/>
          </w:tcPr>
          <w:p w14:paraId="78204C9A" w14:textId="7A5CF76D" w:rsidR="00D57A74" w:rsidRPr="006B0BDF" w:rsidRDefault="00D57A74" w:rsidP="00D57A74">
            <w:pPr>
              <w:pBdr>
                <w:top w:val="nil"/>
                <w:left w:val="nil"/>
                <w:bottom w:val="nil"/>
                <w:right w:val="nil"/>
                <w:between w:val="nil"/>
              </w:pBdr>
              <w:tabs>
                <w:tab w:val="left" w:pos="7920"/>
              </w:tabs>
              <w:spacing w:line="276" w:lineRule="auto"/>
              <w:ind w:left="-20"/>
            </w:pPr>
            <w:r w:rsidRPr="006B0BDF">
              <w:t>Video testimonials</w:t>
            </w:r>
          </w:p>
        </w:tc>
        <w:tc>
          <w:tcPr>
            <w:tcW w:w="4050" w:type="dxa"/>
          </w:tcPr>
          <w:p w14:paraId="0DE65000" w14:textId="77777777" w:rsidR="00D57A74" w:rsidRPr="006B0BDF" w:rsidRDefault="00D57A74" w:rsidP="00D57A74">
            <w:pPr>
              <w:pBdr>
                <w:top w:val="nil"/>
                <w:left w:val="nil"/>
                <w:bottom w:val="nil"/>
                <w:right w:val="nil"/>
                <w:between w:val="nil"/>
              </w:pBdr>
              <w:tabs>
                <w:tab w:val="left" w:pos="7920"/>
              </w:tabs>
              <w:spacing w:line="276" w:lineRule="auto"/>
              <w:ind w:left="-20"/>
            </w:pPr>
          </w:p>
        </w:tc>
      </w:tr>
      <w:tr w:rsidR="00D57A74" w:rsidRPr="006B0BDF" w14:paraId="5C6B3FF1" w14:textId="77777777" w:rsidTr="0034564F">
        <w:tc>
          <w:tcPr>
            <w:tcW w:w="985" w:type="dxa"/>
          </w:tcPr>
          <w:p w14:paraId="13A08D05" w14:textId="77777777" w:rsidR="00D57A74" w:rsidRPr="006B0BDF" w:rsidRDefault="00D57A74" w:rsidP="00D57A74">
            <w:pPr>
              <w:pBdr>
                <w:top w:val="nil"/>
                <w:left w:val="nil"/>
                <w:bottom w:val="nil"/>
                <w:right w:val="nil"/>
                <w:between w:val="nil"/>
              </w:pBdr>
              <w:tabs>
                <w:tab w:val="left" w:pos="7920"/>
              </w:tabs>
              <w:spacing w:line="276" w:lineRule="auto"/>
              <w:ind w:left="-20"/>
            </w:pPr>
          </w:p>
        </w:tc>
        <w:tc>
          <w:tcPr>
            <w:tcW w:w="4050" w:type="dxa"/>
          </w:tcPr>
          <w:p w14:paraId="114EBEE1" w14:textId="77777777" w:rsidR="00D57A74" w:rsidRPr="006B0BDF" w:rsidRDefault="00D57A74" w:rsidP="00D57A74">
            <w:pPr>
              <w:pBdr>
                <w:top w:val="nil"/>
                <w:left w:val="nil"/>
                <w:bottom w:val="nil"/>
                <w:right w:val="nil"/>
                <w:between w:val="nil"/>
              </w:pBdr>
              <w:tabs>
                <w:tab w:val="left" w:pos="7920"/>
              </w:tabs>
              <w:spacing w:line="276" w:lineRule="auto"/>
              <w:ind w:left="-20"/>
            </w:pPr>
          </w:p>
        </w:tc>
        <w:tc>
          <w:tcPr>
            <w:tcW w:w="4050" w:type="dxa"/>
          </w:tcPr>
          <w:p w14:paraId="14FD81DA" w14:textId="77777777" w:rsidR="00D57A74" w:rsidRPr="006B0BDF" w:rsidRDefault="00D57A74" w:rsidP="00D57A74">
            <w:pPr>
              <w:pBdr>
                <w:top w:val="nil"/>
                <w:left w:val="nil"/>
                <w:bottom w:val="nil"/>
                <w:right w:val="nil"/>
                <w:between w:val="nil"/>
              </w:pBdr>
              <w:tabs>
                <w:tab w:val="left" w:pos="7920"/>
              </w:tabs>
              <w:spacing w:line="276" w:lineRule="auto"/>
              <w:ind w:left="-20"/>
            </w:pPr>
          </w:p>
        </w:tc>
      </w:tr>
      <w:tr w:rsidR="00D57A74" w:rsidRPr="006B0BDF" w14:paraId="2F39A05E" w14:textId="5797C905" w:rsidTr="00D57A74">
        <w:tc>
          <w:tcPr>
            <w:tcW w:w="985" w:type="dxa"/>
            <w:shd w:val="clear" w:color="auto" w:fill="D9D9D9" w:themeFill="background1" w:themeFillShade="D9"/>
          </w:tcPr>
          <w:p w14:paraId="49F02551" w14:textId="77777777" w:rsidR="00D57A74" w:rsidRPr="006B0BDF" w:rsidRDefault="00D57A74" w:rsidP="00D57A74">
            <w:pPr>
              <w:pBdr>
                <w:top w:val="nil"/>
                <w:left w:val="nil"/>
                <w:bottom w:val="nil"/>
                <w:right w:val="nil"/>
                <w:between w:val="nil"/>
              </w:pBdr>
              <w:tabs>
                <w:tab w:val="left" w:pos="7920"/>
              </w:tabs>
              <w:spacing w:line="276" w:lineRule="auto"/>
              <w:ind w:left="-20"/>
            </w:pPr>
          </w:p>
        </w:tc>
        <w:tc>
          <w:tcPr>
            <w:tcW w:w="4050" w:type="dxa"/>
            <w:shd w:val="clear" w:color="auto" w:fill="D9D9D9" w:themeFill="background1" w:themeFillShade="D9"/>
          </w:tcPr>
          <w:p w14:paraId="2CF43247" w14:textId="4AA57E6E" w:rsidR="00D57A74" w:rsidRPr="006B0BDF" w:rsidRDefault="00D57A74" w:rsidP="00D57A74">
            <w:pPr>
              <w:pBdr>
                <w:top w:val="nil"/>
                <w:left w:val="nil"/>
                <w:bottom w:val="nil"/>
                <w:right w:val="nil"/>
                <w:between w:val="nil"/>
              </w:pBdr>
              <w:tabs>
                <w:tab w:val="left" w:pos="7920"/>
              </w:tabs>
              <w:spacing w:line="276" w:lineRule="auto"/>
              <w:ind w:left="-20"/>
            </w:pPr>
            <w:r w:rsidRPr="006B0BDF">
              <w:t>Social media platforms</w:t>
            </w:r>
          </w:p>
        </w:tc>
        <w:tc>
          <w:tcPr>
            <w:tcW w:w="4050" w:type="dxa"/>
            <w:shd w:val="clear" w:color="auto" w:fill="D9D9D9" w:themeFill="background1" w:themeFillShade="D9"/>
          </w:tcPr>
          <w:p w14:paraId="7507A76B" w14:textId="77777777" w:rsidR="00D57A74" w:rsidRPr="006B0BDF" w:rsidRDefault="00D57A74" w:rsidP="00D57A74">
            <w:pPr>
              <w:pBdr>
                <w:top w:val="nil"/>
                <w:left w:val="nil"/>
                <w:bottom w:val="nil"/>
                <w:right w:val="nil"/>
                <w:between w:val="nil"/>
              </w:pBdr>
              <w:tabs>
                <w:tab w:val="left" w:pos="7920"/>
              </w:tabs>
              <w:spacing w:line="276" w:lineRule="auto"/>
              <w:ind w:left="-20"/>
            </w:pPr>
          </w:p>
        </w:tc>
      </w:tr>
      <w:tr w:rsidR="00D57A74" w:rsidRPr="006B0BDF" w14:paraId="6E0BA5AC" w14:textId="41AEB592" w:rsidTr="0034564F">
        <w:tc>
          <w:tcPr>
            <w:tcW w:w="985" w:type="dxa"/>
          </w:tcPr>
          <w:p w14:paraId="1BC241F3" w14:textId="77777777" w:rsidR="00D57A74" w:rsidRPr="006B0BDF" w:rsidRDefault="00D57A74" w:rsidP="00D57A74">
            <w:pPr>
              <w:pBdr>
                <w:top w:val="nil"/>
                <w:left w:val="nil"/>
                <w:bottom w:val="nil"/>
                <w:right w:val="nil"/>
                <w:between w:val="nil"/>
              </w:pBdr>
              <w:tabs>
                <w:tab w:val="left" w:pos="7920"/>
              </w:tabs>
              <w:spacing w:line="276" w:lineRule="auto"/>
              <w:ind w:left="-20"/>
            </w:pPr>
          </w:p>
        </w:tc>
        <w:tc>
          <w:tcPr>
            <w:tcW w:w="4050" w:type="dxa"/>
          </w:tcPr>
          <w:p w14:paraId="50C9F011" w14:textId="1CD468B9" w:rsidR="00D57A74" w:rsidRPr="006B0BDF" w:rsidRDefault="00D57A74" w:rsidP="00D57A74">
            <w:pPr>
              <w:pBdr>
                <w:top w:val="nil"/>
                <w:left w:val="nil"/>
                <w:bottom w:val="nil"/>
                <w:right w:val="nil"/>
                <w:between w:val="nil"/>
              </w:pBdr>
              <w:tabs>
                <w:tab w:val="left" w:pos="7920"/>
              </w:tabs>
              <w:spacing w:line="276" w:lineRule="auto"/>
              <w:ind w:left="-20"/>
            </w:pPr>
            <w:r w:rsidRPr="006B0BDF">
              <w:t>Facebook</w:t>
            </w:r>
          </w:p>
        </w:tc>
        <w:tc>
          <w:tcPr>
            <w:tcW w:w="4050" w:type="dxa"/>
          </w:tcPr>
          <w:p w14:paraId="66788C10" w14:textId="77777777" w:rsidR="00D57A74" w:rsidRPr="006B0BDF" w:rsidRDefault="00D57A74" w:rsidP="00D57A74">
            <w:pPr>
              <w:pBdr>
                <w:top w:val="nil"/>
                <w:left w:val="nil"/>
                <w:bottom w:val="nil"/>
                <w:right w:val="nil"/>
                <w:between w:val="nil"/>
              </w:pBdr>
              <w:tabs>
                <w:tab w:val="left" w:pos="7920"/>
              </w:tabs>
              <w:spacing w:line="276" w:lineRule="auto"/>
              <w:ind w:left="-20"/>
            </w:pPr>
          </w:p>
        </w:tc>
      </w:tr>
      <w:tr w:rsidR="00D57A74" w:rsidRPr="006B0BDF" w14:paraId="5326BD3D" w14:textId="39A21C7A" w:rsidTr="0034564F">
        <w:tc>
          <w:tcPr>
            <w:tcW w:w="985" w:type="dxa"/>
          </w:tcPr>
          <w:p w14:paraId="7A7553EC" w14:textId="77777777" w:rsidR="00D57A74" w:rsidRPr="006B0BDF" w:rsidRDefault="00D57A74" w:rsidP="00D57A74">
            <w:pPr>
              <w:pBdr>
                <w:top w:val="nil"/>
                <w:left w:val="nil"/>
                <w:bottom w:val="nil"/>
                <w:right w:val="nil"/>
                <w:between w:val="nil"/>
              </w:pBdr>
              <w:tabs>
                <w:tab w:val="left" w:pos="7920"/>
              </w:tabs>
              <w:spacing w:line="276" w:lineRule="auto"/>
              <w:ind w:left="-20"/>
            </w:pPr>
          </w:p>
        </w:tc>
        <w:tc>
          <w:tcPr>
            <w:tcW w:w="4050" w:type="dxa"/>
          </w:tcPr>
          <w:p w14:paraId="4FDFAE18" w14:textId="0668B85C" w:rsidR="00D57A74" w:rsidRPr="006B0BDF" w:rsidRDefault="00D57A74" w:rsidP="00D57A74">
            <w:pPr>
              <w:pBdr>
                <w:top w:val="nil"/>
                <w:left w:val="nil"/>
                <w:bottom w:val="nil"/>
                <w:right w:val="nil"/>
                <w:between w:val="nil"/>
              </w:pBdr>
              <w:tabs>
                <w:tab w:val="left" w:pos="7920"/>
              </w:tabs>
              <w:spacing w:line="276" w:lineRule="auto"/>
              <w:ind w:left="-20"/>
            </w:pPr>
            <w:r w:rsidRPr="006B0BDF">
              <w:t>Instagram</w:t>
            </w:r>
          </w:p>
        </w:tc>
        <w:tc>
          <w:tcPr>
            <w:tcW w:w="4050" w:type="dxa"/>
          </w:tcPr>
          <w:p w14:paraId="1B2B45EB" w14:textId="77777777" w:rsidR="00D57A74" w:rsidRPr="006B0BDF" w:rsidRDefault="00D57A74" w:rsidP="00D57A74">
            <w:pPr>
              <w:pBdr>
                <w:top w:val="nil"/>
                <w:left w:val="nil"/>
                <w:bottom w:val="nil"/>
                <w:right w:val="nil"/>
                <w:between w:val="nil"/>
              </w:pBdr>
              <w:tabs>
                <w:tab w:val="left" w:pos="7920"/>
              </w:tabs>
              <w:spacing w:line="276" w:lineRule="auto"/>
              <w:ind w:left="-20"/>
            </w:pPr>
          </w:p>
        </w:tc>
      </w:tr>
      <w:tr w:rsidR="00D57A74" w:rsidRPr="006B0BDF" w14:paraId="1B3BA1FA" w14:textId="66261ACA" w:rsidTr="0034564F">
        <w:tc>
          <w:tcPr>
            <w:tcW w:w="985" w:type="dxa"/>
          </w:tcPr>
          <w:p w14:paraId="57A8A2F4" w14:textId="77777777" w:rsidR="00D57A74" w:rsidRPr="006B0BDF" w:rsidRDefault="00D57A74" w:rsidP="00D57A74">
            <w:pPr>
              <w:pBdr>
                <w:top w:val="nil"/>
                <w:left w:val="nil"/>
                <w:bottom w:val="nil"/>
                <w:right w:val="nil"/>
                <w:between w:val="nil"/>
              </w:pBdr>
              <w:tabs>
                <w:tab w:val="left" w:pos="7920"/>
              </w:tabs>
              <w:spacing w:line="276" w:lineRule="auto"/>
              <w:ind w:left="-20"/>
            </w:pPr>
          </w:p>
        </w:tc>
        <w:tc>
          <w:tcPr>
            <w:tcW w:w="4050" w:type="dxa"/>
          </w:tcPr>
          <w:p w14:paraId="1036A3EE" w14:textId="02216EE9" w:rsidR="00D57A74" w:rsidRPr="006B0BDF" w:rsidRDefault="00D57A74" w:rsidP="00D57A74">
            <w:pPr>
              <w:pBdr>
                <w:top w:val="nil"/>
                <w:left w:val="nil"/>
                <w:bottom w:val="nil"/>
                <w:right w:val="nil"/>
                <w:between w:val="nil"/>
              </w:pBdr>
              <w:tabs>
                <w:tab w:val="left" w:pos="7920"/>
              </w:tabs>
              <w:spacing w:line="276" w:lineRule="auto"/>
              <w:ind w:left="-20"/>
            </w:pPr>
            <w:r w:rsidRPr="006B0BDF">
              <w:t>Twitter</w:t>
            </w:r>
          </w:p>
        </w:tc>
        <w:tc>
          <w:tcPr>
            <w:tcW w:w="4050" w:type="dxa"/>
          </w:tcPr>
          <w:p w14:paraId="5EDEB017" w14:textId="77777777" w:rsidR="00D57A74" w:rsidRPr="006B0BDF" w:rsidRDefault="00D57A74" w:rsidP="00D57A74">
            <w:pPr>
              <w:pBdr>
                <w:top w:val="nil"/>
                <w:left w:val="nil"/>
                <w:bottom w:val="nil"/>
                <w:right w:val="nil"/>
                <w:between w:val="nil"/>
              </w:pBdr>
              <w:tabs>
                <w:tab w:val="left" w:pos="7920"/>
              </w:tabs>
              <w:spacing w:line="276" w:lineRule="auto"/>
              <w:ind w:left="-20"/>
            </w:pPr>
          </w:p>
        </w:tc>
      </w:tr>
      <w:tr w:rsidR="00D57A74" w:rsidRPr="006B0BDF" w14:paraId="777DA649" w14:textId="20165419" w:rsidTr="0034564F">
        <w:tc>
          <w:tcPr>
            <w:tcW w:w="985" w:type="dxa"/>
          </w:tcPr>
          <w:p w14:paraId="0722B992" w14:textId="77777777" w:rsidR="00D57A74" w:rsidRPr="006B0BDF" w:rsidRDefault="00D57A74" w:rsidP="00D57A74">
            <w:pPr>
              <w:pBdr>
                <w:top w:val="nil"/>
                <w:left w:val="nil"/>
                <w:bottom w:val="nil"/>
                <w:right w:val="nil"/>
                <w:between w:val="nil"/>
              </w:pBdr>
              <w:tabs>
                <w:tab w:val="left" w:pos="7920"/>
              </w:tabs>
              <w:spacing w:line="276" w:lineRule="auto"/>
              <w:ind w:left="-20"/>
            </w:pPr>
          </w:p>
        </w:tc>
        <w:tc>
          <w:tcPr>
            <w:tcW w:w="4050" w:type="dxa"/>
          </w:tcPr>
          <w:p w14:paraId="59C1B65B" w14:textId="7B806153" w:rsidR="00D57A74" w:rsidRPr="006B0BDF" w:rsidRDefault="00D57A74" w:rsidP="00D57A74">
            <w:pPr>
              <w:pBdr>
                <w:top w:val="nil"/>
                <w:left w:val="nil"/>
                <w:bottom w:val="nil"/>
                <w:right w:val="nil"/>
                <w:between w:val="nil"/>
              </w:pBdr>
              <w:tabs>
                <w:tab w:val="left" w:pos="7920"/>
              </w:tabs>
              <w:spacing w:line="276" w:lineRule="auto"/>
              <w:ind w:left="-20"/>
            </w:pPr>
            <w:r w:rsidRPr="006B0BDF">
              <w:t>YouTube</w:t>
            </w:r>
          </w:p>
        </w:tc>
        <w:tc>
          <w:tcPr>
            <w:tcW w:w="4050" w:type="dxa"/>
          </w:tcPr>
          <w:p w14:paraId="13A51295" w14:textId="77777777" w:rsidR="00D57A74" w:rsidRPr="006B0BDF" w:rsidRDefault="00D57A74" w:rsidP="00D57A74">
            <w:pPr>
              <w:pBdr>
                <w:top w:val="nil"/>
                <w:left w:val="nil"/>
                <w:bottom w:val="nil"/>
                <w:right w:val="nil"/>
                <w:between w:val="nil"/>
              </w:pBdr>
              <w:tabs>
                <w:tab w:val="left" w:pos="7920"/>
              </w:tabs>
              <w:spacing w:line="276" w:lineRule="auto"/>
              <w:ind w:left="-20"/>
            </w:pPr>
          </w:p>
        </w:tc>
      </w:tr>
      <w:tr w:rsidR="00D57A74" w:rsidRPr="006B0BDF" w14:paraId="04B2EF3D" w14:textId="77777777" w:rsidTr="0034564F">
        <w:tc>
          <w:tcPr>
            <w:tcW w:w="985" w:type="dxa"/>
          </w:tcPr>
          <w:p w14:paraId="1E322E28" w14:textId="77777777" w:rsidR="00D57A74" w:rsidRPr="006B0BDF" w:rsidRDefault="00D57A74" w:rsidP="00D57A74">
            <w:pPr>
              <w:pBdr>
                <w:top w:val="nil"/>
                <w:left w:val="nil"/>
                <w:bottom w:val="nil"/>
                <w:right w:val="nil"/>
                <w:between w:val="nil"/>
              </w:pBdr>
              <w:tabs>
                <w:tab w:val="left" w:pos="7920"/>
              </w:tabs>
              <w:spacing w:line="276" w:lineRule="auto"/>
              <w:ind w:left="-20"/>
            </w:pPr>
          </w:p>
        </w:tc>
        <w:tc>
          <w:tcPr>
            <w:tcW w:w="4050" w:type="dxa"/>
          </w:tcPr>
          <w:p w14:paraId="0621768C" w14:textId="77777777" w:rsidR="00D57A74" w:rsidRPr="006B0BDF" w:rsidRDefault="00D57A74" w:rsidP="00D57A74">
            <w:pPr>
              <w:pBdr>
                <w:top w:val="nil"/>
                <w:left w:val="nil"/>
                <w:bottom w:val="nil"/>
                <w:right w:val="nil"/>
                <w:between w:val="nil"/>
              </w:pBdr>
              <w:tabs>
                <w:tab w:val="left" w:pos="7920"/>
              </w:tabs>
              <w:spacing w:line="276" w:lineRule="auto"/>
              <w:ind w:left="-20"/>
            </w:pPr>
          </w:p>
        </w:tc>
        <w:tc>
          <w:tcPr>
            <w:tcW w:w="4050" w:type="dxa"/>
          </w:tcPr>
          <w:p w14:paraId="4CCD8D4F" w14:textId="77777777" w:rsidR="00D57A74" w:rsidRPr="006B0BDF" w:rsidRDefault="00D57A74" w:rsidP="00D57A74">
            <w:pPr>
              <w:pBdr>
                <w:top w:val="nil"/>
                <w:left w:val="nil"/>
                <w:bottom w:val="nil"/>
                <w:right w:val="nil"/>
                <w:between w:val="nil"/>
              </w:pBdr>
              <w:tabs>
                <w:tab w:val="left" w:pos="7920"/>
              </w:tabs>
              <w:spacing w:line="276" w:lineRule="auto"/>
              <w:ind w:left="-20"/>
            </w:pPr>
          </w:p>
        </w:tc>
      </w:tr>
      <w:tr w:rsidR="00D57A74" w:rsidRPr="006B0BDF" w14:paraId="6C37D8FD" w14:textId="3EC6AD41" w:rsidTr="00D57A74">
        <w:tc>
          <w:tcPr>
            <w:tcW w:w="985" w:type="dxa"/>
            <w:shd w:val="clear" w:color="auto" w:fill="D9D9D9" w:themeFill="background1" w:themeFillShade="D9"/>
          </w:tcPr>
          <w:p w14:paraId="5ECB043E" w14:textId="77777777" w:rsidR="00D57A74" w:rsidRPr="006B0BDF" w:rsidRDefault="00D57A74" w:rsidP="00D57A74">
            <w:pPr>
              <w:pBdr>
                <w:top w:val="nil"/>
                <w:left w:val="nil"/>
                <w:bottom w:val="nil"/>
                <w:right w:val="nil"/>
                <w:between w:val="nil"/>
              </w:pBdr>
              <w:tabs>
                <w:tab w:val="left" w:pos="7920"/>
              </w:tabs>
              <w:spacing w:line="276" w:lineRule="auto"/>
              <w:ind w:left="-20"/>
            </w:pPr>
          </w:p>
        </w:tc>
        <w:tc>
          <w:tcPr>
            <w:tcW w:w="4050" w:type="dxa"/>
            <w:shd w:val="clear" w:color="auto" w:fill="D9D9D9" w:themeFill="background1" w:themeFillShade="D9"/>
          </w:tcPr>
          <w:p w14:paraId="2A612792" w14:textId="5A35D8CD" w:rsidR="00D57A74" w:rsidRPr="006B0BDF" w:rsidRDefault="00D57A74" w:rsidP="00D57A74">
            <w:pPr>
              <w:pBdr>
                <w:top w:val="nil"/>
                <w:left w:val="nil"/>
                <w:bottom w:val="nil"/>
                <w:right w:val="nil"/>
                <w:between w:val="nil"/>
              </w:pBdr>
              <w:tabs>
                <w:tab w:val="left" w:pos="7920"/>
              </w:tabs>
              <w:spacing w:line="276" w:lineRule="auto"/>
              <w:ind w:left="-20"/>
            </w:pPr>
            <w:r w:rsidRPr="006B0BDF">
              <w:t>Events</w:t>
            </w:r>
          </w:p>
        </w:tc>
        <w:tc>
          <w:tcPr>
            <w:tcW w:w="4050" w:type="dxa"/>
            <w:shd w:val="clear" w:color="auto" w:fill="D9D9D9" w:themeFill="background1" w:themeFillShade="D9"/>
          </w:tcPr>
          <w:p w14:paraId="66F16942" w14:textId="77777777" w:rsidR="00D57A74" w:rsidRPr="006B0BDF" w:rsidRDefault="00D57A74" w:rsidP="00D57A74">
            <w:pPr>
              <w:pBdr>
                <w:top w:val="nil"/>
                <w:left w:val="nil"/>
                <w:bottom w:val="nil"/>
                <w:right w:val="nil"/>
                <w:between w:val="nil"/>
              </w:pBdr>
              <w:tabs>
                <w:tab w:val="left" w:pos="7920"/>
              </w:tabs>
              <w:spacing w:line="276" w:lineRule="auto"/>
              <w:ind w:left="-20"/>
            </w:pPr>
          </w:p>
        </w:tc>
      </w:tr>
      <w:tr w:rsidR="00D57A74" w:rsidRPr="006B0BDF" w14:paraId="62FF027D" w14:textId="565FF03A" w:rsidTr="0034564F">
        <w:tc>
          <w:tcPr>
            <w:tcW w:w="985" w:type="dxa"/>
          </w:tcPr>
          <w:p w14:paraId="0745348C" w14:textId="77777777" w:rsidR="00D57A74" w:rsidRPr="006B0BDF" w:rsidRDefault="00D57A74" w:rsidP="00D57A74">
            <w:pPr>
              <w:pBdr>
                <w:top w:val="nil"/>
                <w:left w:val="nil"/>
                <w:bottom w:val="nil"/>
                <w:right w:val="nil"/>
                <w:between w:val="nil"/>
              </w:pBdr>
              <w:tabs>
                <w:tab w:val="left" w:pos="7920"/>
              </w:tabs>
              <w:spacing w:line="276" w:lineRule="auto"/>
              <w:ind w:left="-20"/>
            </w:pPr>
          </w:p>
        </w:tc>
        <w:tc>
          <w:tcPr>
            <w:tcW w:w="4050" w:type="dxa"/>
          </w:tcPr>
          <w:p w14:paraId="358C50A8" w14:textId="2D6E9B36" w:rsidR="00D57A74" w:rsidRPr="006B0BDF" w:rsidRDefault="00D57A74" w:rsidP="00D57A74">
            <w:pPr>
              <w:pBdr>
                <w:top w:val="nil"/>
                <w:left w:val="nil"/>
                <w:bottom w:val="nil"/>
                <w:right w:val="nil"/>
                <w:between w:val="nil"/>
              </w:pBdr>
              <w:tabs>
                <w:tab w:val="left" w:pos="7920"/>
              </w:tabs>
              <w:spacing w:line="276" w:lineRule="auto"/>
              <w:ind w:left="-20"/>
            </w:pPr>
            <w:r w:rsidRPr="006B0BDF">
              <w:t>Resource tables at community events, places where target population shows up</w:t>
            </w:r>
          </w:p>
        </w:tc>
        <w:tc>
          <w:tcPr>
            <w:tcW w:w="4050" w:type="dxa"/>
          </w:tcPr>
          <w:p w14:paraId="398FC673" w14:textId="77777777" w:rsidR="00D57A74" w:rsidRPr="006B0BDF" w:rsidRDefault="00D57A74" w:rsidP="00D57A74">
            <w:pPr>
              <w:pBdr>
                <w:top w:val="nil"/>
                <w:left w:val="nil"/>
                <w:bottom w:val="nil"/>
                <w:right w:val="nil"/>
                <w:between w:val="nil"/>
              </w:pBdr>
              <w:tabs>
                <w:tab w:val="left" w:pos="7920"/>
              </w:tabs>
              <w:spacing w:line="276" w:lineRule="auto"/>
              <w:ind w:left="-20"/>
            </w:pPr>
          </w:p>
        </w:tc>
      </w:tr>
      <w:tr w:rsidR="00D57A74" w:rsidRPr="006B0BDF" w14:paraId="2490A2B5" w14:textId="5BBCFA66" w:rsidTr="0034564F">
        <w:tc>
          <w:tcPr>
            <w:tcW w:w="985" w:type="dxa"/>
          </w:tcPr>
          <w:p w14:paraId="0E59C520" w14:textId="77777777" w:rsidR="00D57A74" w:rsidRPr="006B0BDF" w:rsidRDefault="00D57A74" w:rsidP="00D57A74">
            <w:pPr>
              <w:pBdr>
                <w:top w:val="nil"/>
                <w:left w:val="nil"/>
                <w:bottom w:val="nil"/>
                <w:right w:val="nil"/>
                <w:between w:val="nil"/>
              </w:pBdr>
              <w:tabs>
                <w:tab w:val="left" w:pos="7920"/>
              </w:tabs>
              <w:spacing w:line="276" w:lineRule="auto"/>
              <w:ind w:left="-20"/>
            </w:pPr>
          </w:p>
        </w:tc>
        <w:tc>
          <w:tcPr>
            <w:tcW w:w="4050" w:type="dxa"/>
          </w:tcPr>
          <w:p w14:paraId="6C0F5DDC" w14:textId="04FD8EBE" w:rsidR="00D57A74" w:rsidRPr="006B0BDF" w:rsidRDefault="00D57A74" w:rsidP="00D57A74">
            <w:pPr>
              <w:pBdr>
                <w:top w:val="nil"/>
                <w:left w:val="nil"/>
                <w:bottom w:val="nil"/>
                <w:right w:val="nil"/>
                <w:between w:val="nil"/>
              </w:pBdr>
              <w:tabs>
                <w:tab w:val="left" w:pos="7920"/>
              </w:tabs>
              <w:spacing w:line="276" w:lineRule="auto"/>
              <w:ind w:left="-20"/>
            </w:pPr>
            <w:r w:rsidRPr="006B0BDF">
              <w:t>Informational sessions</w:t>
            </w:r>
          </w:p>
        </w:tc>
        <w:tc>
          <w:tcPr>
            <w:tcW w:w="4050" w:type="dxa"/>
          </w:tcPr>
          <w:p w14:paraId="7BDF05F9" w14:textId="77777777" w:rsidR="00D57A74" w:rsidRPr="006B0BDF" w:rsidRDefault="00D57A74" w:rsidP="00D57A74">
            <w:pPr>
              <w:pBdr>
                <w:top w:val="nil"/>
                <w:left w:val="nil"/>
                <w:bottom w:val="nil"/>
                <w:right w:val="nil"/>
                <w:between w:val="nil"/>
              </w:pBdr>
              <w:tabs>
                <w:tab w:val="left" w:pos="7920"/>
              </w:tabs>
              <w:spacing w:line="276" w:lineRule="auto"/>
              <w:ind w:left="-20"/>
            </w:pPr>
          </w:p>
        </w:tc>
      </w:tr>
      <w:tr w:rsidR="00D57A74" w:rsidRPr="006B0BDF" w14:paraId="3D47BF43" w14:textId="35F52961" w:rsidTr="0034564F">
        <w:tc>
          <w:tcPr>
            <w:tcW w:w="985" w:type="dxa"/>
          </w:tcPr>
          <w:p w14:paraId="10073D8D" w14:textId="77777777" w:rsidR="00D57A74" w:rsidRPr="006B0BDF" w:rsidRDefault="00D57A74" w:rsidP="00D57A74">
            <w:pPr>
              <w:pBdr>
                <w:top w:val="nil"/>
                <w:left w:val="nil"/>
                <w:bottom w:val="nil"/>
                <w:right w:val="nil"/>
                <w:between w:val="nil"/>
              </w:pBdr>
              <w:tabs>
                <w:tab w:val="left" w:pos="7920"/>
              </w:tabs>
              <w:spacing w:line="276" w:lineRule="auto"/>
              <w:ind w:left="-20"/>
            </w:pPr>
          </w:p>
        </w:tc>
        <w:tc>
          <w:tcPr>
            <w:tcW w:w="4050" w:type="dxa"/>
          </w:tcPr>
          <w:p w14:paraId="5BBEAEE0" w14:textId="24EC15A6" w:rsidR="00D57A74" w:rsidRPr="006B0BDF" w:rsidRDefault="00D57A74" w:rsidP="00D57A74">
            <w:pPr>
              <w:pBdr>
                <w:top w:val="nil"/>
                <w:left w:val="nil"/>
                <w:bottom w:val="nil"/>
                <w:right w:val="nil"/>
                <w:between w:val="nil"/>
              </w:pBdr>
              <w:tabs>
                <w:tab w:val="left" w:pos="7920"/>
              </w:tabs>
              <w:spacing w:line="276" w:lineRule="auto"/>
              <w:ind w:left="-20"/>
            </w:pPr>
            <w:r w:rsidRPr="006B0BDF">
              <w:t>ACP students/alumni from the target population representing the program at events</w:t>
            </w:r>
          </w:p>
        </w:tc>
        <w:tc>
          <w:tcPr>
            <w:tcW w:w="4050" w:type="dxa"/>
          </w:tcPr>
          <w:p w14:paraId="194134E6" w14:textId="77777777" w:rsidR="00D57A74" w:rsidRPr="006B0BDF" w:rsidRDefault="00D57A74" w:rsidP="00D57A74">
            <w:pPr>
              <w:pBdr>
                <w:top w:val="nil"/>
                <w:left w:val="nil"/>
                <w:bottom w:val="nil"/>
                <w:right w:val="nil"/>
                <w:between w:val="nil"/>
              </w:pBdr>
              <w:tabs>
                <w:tab w:val="left" w:pos="7920"/>
              </w:tabs>
              <w:spacing w:line="276" w:lineRule="auto"/>
              <w:ind w:left="-20"/>
            </w:pPr>
          </w:p>
        </w:tc>
      </w:tr>
      <w:tr w:rsidR="00D57A74" w:rsidRPr="006B0BDF" w14:paraId="1A5641E2" w14:textId="77777777" w:rsidTr="0034564F">
        <w:tc>
          <w:tcPr>
            <w:tcW w:w="985" w:type="dxa"/>
          </w:tcPr>
          <w:p w14:paraId="505B6E68" w14:textId="77777777" w:rsidR="00D57A74" w:rsidRPr="006B0BDF" w:rsidRDefault="00D57A74" w:rsidP="00D57A74">
            <w:pPr>
              <w:pBdr>
                <w:top w:val="nil"/>
                <w:left w:val="nil"/>
                <w:bottom w:val="nil"/>
                <w:right w:val="nil"/>
                <w:between w:val="nil"/>
              </w:pBdr>
              <w:tabs>
                <w:tab w:val="left" w:pos="7920"/>
              </w:tabs>
              <w:spacing w:line="276" w:lineRule="auto"/>
              <w:ind w:left="-20"/>
            </w:pPr>
          </w:p>
        </w:tc>
        <w:tc>
          <w:tcPr>
            <w:tcW w:w="4050" w:type="dxa"/>
          </w:tcPr>
          <w:p w14:paraId="5EA75EA7" w14:textId="77777777" w:rsidR="00D57A74" w:rsidRPr="006B0BDF" w:rsidRDefault="00D57A74" w:rsidP="00D57A74">
            <w:pPr>
              <w:pBdr>
                <w:top w:val="nil"/>
                <w:left w:val="nil"/>
                <w:bottom w:val="nil"/>
                <w:right w:val="nil"/>
                <w:between w:val="nil"/>
              </w:pBdr>
              <w:tabs>
                <w:tab w:val="left" w:pos="7920"/>
              </w:tabs>
              <w:spacing w:line="276" w:lineRule="auto"/>
              <w:ind w:left="-20"/>
            </w:pPr>
          </w:p>
        </w:tc>
        <w:tc>
          <w:tcPr>
            <w:tcW w:w="4050" w:type="dxa"/>
          </w:tcPr>
          <w:p w14:paraId="55E70276" w14:textId="77777777" w:rsidR="00D57A74" w:rsidRPr="006B0BDF" w:rsidRDefault="00D57A74" w:rsidP="00D57A74">
            <w:pPr>
              <w:pBdr>
                <w:top w:val="nil"/>
                <w:left w:val="nil"/>
                <w:bottom w:val="nil"/>
                <w:right w:val="nil"/>
                <w:between w:val="nil"/>
              </w:pBdr>
              <w:tabs>
                <w:tab w:val="left" w:pos="7920"/>
              </w:tabs>
              <w:spacing w:line="276" w:lineRule="auto"/>
              <w:ind w:left="-20"/>
            </w:pPr>
          </w:p>
        </w:tc>
      </w:tr>
      <w:tr w:rsidR="00D57A74" w:rsidRPr="006B0BDF" w14:paraId="293069E8" w14:textId="75971A0B" w:rsidTr="00D57A74">
        <w:tc>
          <w:tcPr>
            <w:tcW w:w="985" w:type="dxa"/>
            <w:shd w:val="clear" w:color="auto" w:fill="D9D9D9" w:themeFill="background1" w:themeFillShade="D9"/>
          </w:tcPr>
          <w:p w14:paraId="6CDB0B1C" w14:textId="77777777" w:rsidR="00D57A74" w:rsidRDefault="00D57A74" w:rsidP="00D57A74">
            <w:pPr>
              <w:pBdr>
                <w:top w:val="nil"/>
                <w:left w:val="nil"/>
                <w:bottom w:val="nil"/>
                <w:right w:val="nil"/>
                <w:between w:val="nil"/>
              </w:pBdr>
              <w:tabs>
                <w:tab w:val="left" w:pos="7920"/>
              </w:tabs>
              <w:spacing w:line="276" w:lineRule="auto"/>
            </w:pPr>
          </w:p>
        </w:tc>
        <w:tc>
          <w:tcPr>
            <w:tcW w:w="4050" w:type="dxa"/>
            <w:shd w:val="clear" w:color="auto" w:fill="D9D9D9" w:themeFill="background1" w:themeFillShade="D9"/>
          </w:tcPr>
          <w:p w14:paraId="56C04553" w14:textId="00D0FF33" w:rsidR="00D57A74" w:rsidRPr="006B0BDF" w:rsidRDefault="00D57A74" w:rsidP="00D57A74">
            <w:pPr>
              <w:pBdr>
                <w:top w:val="nil"/>
                <w:left w:val="nil"/>
                <w:bottom w:val="nil"/>
                <w:right w:val="nil"/>
                <w:between w:val="nil"/>
              </w:pBdr>
              <w:tabs>
                <w:tab w:val="left" w:pos="7920"/>
              </w:tabs>
              <w:spacing w:line="276" w:lineRule="auto"/>
            </w:pPr>
            <w:r>
              <w:t>Other</w:t>
            </w:r>
          </w:p>
        </w:tc>
        <w:tc>
          <w:tcPr>
            <w:tcW w:w="4050" w:type="dxa"/>
            <w:shd w:val="clear" w:color="auto" w:fill="D9D9D9" w:themeFill="background1" w:themeFillShade="D9"/>
          </w:tcPr>
          <w:p w14:paraId="40CF0491" w14:textId="77777777" w:rsidR="00D57A74" w:rsidRDefault="00D57A74" w:rsidP="00D57A74">
            <w:pPr>
              <w:pBdr>
                <w:top w:val="nil"/>
                <w:left w:val="nil"/>
                <w:bottom w:val="nil"/>
                <w:right w:val="nil"/>
                <w:between w:val="nil"/>
              </w:pBdr>
              <w:tabs>
                <w:tab w:val="left" w:pos="7920"/>
              </w:tabs>
              <w:spacing w:line="276" w:lineRule="auto"/>
            </w:pPr>
          </w:p>
        </w:tc>
      </w:tr>
      <w:tr w:rsidR="00D57A74" w:rsidRPr="006B0BDF" w14:paraId="4AF7142F" w14:textId="60EF1028" w:rsidTr="0034564F">
        <w:tc>
          <w:tcPr>
            <w:tcW w:w="985" w:type="dxa"/>
          </w:tcPr>
          <w:p w14:paraId="60F557C4" w14:textId="77777777" w:rsidR="00D57A74" w:rsidRDefault="00D57A74" w:rsidP="00D57A74">
            <w:pPr>
              <w:pBdr>
                <w:top w:val="nil"/>
                <w:left w:val="nil"/>
                <w:bottom w:val="nil"/>
                <w:right w:val="nil"/>
                <w:between w:val="nil"/>
              </w:pBdr>
              <w:tabs>
                <w:tab w:val="left" w:pos="7920"/>
              </w:tabs>
              <w:spacing w:line="276" w:lineRule="auto"/>
            </w:pPr>
          </w:p>
        </w:tc>
        <w:tc>
          <w:tcPr>
            <w:tcW w:w="4050" w:type="dxa"/>
          </w:tcPr>
          <w:p w14:paraId="73EFA0C1" w14:textId="2A462B3C" w:rsidR="00D57A74" w:rsidRPr="006B0BDF" w:rsidRDefault="00D57A74" w:rsidP="00D57A74">
            <w:pPr>
              <w:pBdr>
                <w:top w:val="nil"/>
                <w:left w:val="nil"/>
                <w:bottom w:val="nil"/>
                <w:right w:val="nil"/>
                <w:between w:val="nil"/>
              </w:pBdr>
              <w:tabs>
                <w:tab w:val="left" w:pos="7920"/>
              </w:tabs>
              <w:spacing w:line="276" w:lineRule="auto"/>
            </w:pPr>
            <w:r>
              <w:t>Local cable channels</w:t>
            </w:r>
          </w:p>
        </w:tc>
        <w:tc>
          <w:tcPr>
            <w:tcW w:w="4050" w:type="dxa"/>
          </w:tcPr>
          <w:p w14:paraId="4E4BB46F" w14:textId="77777777" w:rsidR="00D57A74" w:rsidRDefault="00D57A74" w:rsidP="00D57A74">
            <w:pPr>
              <w:pBdr>
                <w:top w:val="nil"/>
                <w:left w:val="nil"/>
                <w:bottom w:val="nil"/>
                <w:right w:val="nil"/>
                <w:between w:val="nil"/>
              </w:pBdr>
              <w:tabs>
                <w:tab w:val="left" w:pos="7920"/>
              </w:tabs>
              <w:spacing w:line="276" w:lineRule="auto"/>
            </w:pPr>
          </w:p>
        </w:tc>
      </w:tr>
      <w:tr w:rsidR="00D57A74" w:rsidRPr="006B0BDF" w14:paraId="1BAFA67A" w14:textId="4955E15D" w:rsidTr="0034564F">
        <w:tc>
          <w:tcPr>
            <w:tcW w:w="985" w:type="dxa"/>
          </w:tcPr>
          <w:p w14:paraId="686F9EE6" w14:textId="77777777" w:rsidR="00D57A74" w:rsidRDefault="00D57A74" w:rsidP="00D57A74">
            <w:pPr>
              <w:pBdr>
                <w:top w:val="nil"/>
                <w:left w:val="nil"/>
                <w:bottom w:val="nil"/>
                <w:right w:val="nil"/>
                <w:between w:val="nil"/>
              </w:pBdr>
              <w:tabs>
                <w:tab w:val="left" w:pos="7920"/>
              </w:tabs>
              <w:spacing w:line="276" w:lineRule="auto"/>
            </w:pPr>
          </w:p>
        </w:tc>
        <w:tc>
          <w:tcPr>
            <w:tcW w:w="4050" w:type="dxa"/>
          </w:tcPr>
          <w:p w14:paraId="163573FE" w14:textId="3F34D22B" w:rsidR="00D57A74" w:rsidRPr="006B0BDF" w:rsidRDefault="00D57A74" w:rsidP="00D57A74">
            <w:pPr>
              <w:pBdr>
                <w:top w:val="nil"/>
                <w:left w:val="nil"/>
                <w:bottom w:val="nil"/>
                <w:right w:val="nil"/>
                <w:between w:val="nil"/>
              </w:pBdr>
              <w:tabs>
                <w:tab w:val="left" w:pos="7920"/>
              </w:tabs>
              <w:spacing w:line="276" w:lineRule="auto"/>
            </w:pPr>
            <w:r>
              <w:t>Billboards</w:t>
            </w:r>
          </w:p>
        </w:tc>
        <w:tc>
          <w:tcPr>
            <w:tcW w:w="4050" w:type="dxa"/>
          </w:tcPr>
          <w:p w14:paraId="7EB37ADB" w14:textId="77777777" w:rsidR="00D57A74" w:rsidRDefault="00D57A74" w:rsidP="00D57A74">
            <w:pPr>
              <w:pBdr>
                <w:top w:val="nil"/>
                <w:left w:val="nil"/>
                <w:bottom w:val="nil"/>
                <w:right w:val="nil"/>
                <w:between w:val="nil"/>
              </w:pBdr>
              <w:tabs>
                <w:tab w:val="left" w:pos="7920"/>
              </w:tabs>
              <w:spacing w:line="276" w:lineRule="auto"/>
            </w:pPr>
          </w:p>
        </w:tc>
      </w:tr>
      <w:tr w:rsidR="00D57A74" w:rsidRPr="006B0BDF" w14:paraId="258CDC60" w14:textId="467D2E1A" w:rsidTr="0034564F">
        <w:tc>
          <w:tcPr>
            <w:tcW w:w="985" w:type="dxa"/>
          </w:tcPr>
          <w:p w14:paraId="4E7B22BF" w14:textId="77777777" w:rsidR="00D57A74" w:rsidRPr="006B0BDF" w:rsidRDefault="00D57A74" w:rsidP="00D57A74">
            <w:pPr>
              <w:pBdr>
                <w:top w:val="nil"/>
                <w:left w:val="nil"/>
                <w:bottom w:val="nil"/>
                <w:right w:val="nil"/>
                <w:between w:val="nil"/>
              </w:pBdr>
              <w:tabs>
                <w:tab w:val="left" w:pos="7920"/>
              </w:tabs>
              <w:spacing w:line="276" w:lineRule="auto"/>
              <w:ind w:left="-20"/>
            </w:pPr>
          </w:p>
        </w:tc>
        <w:tc>
          <w:tcPr>
            <w:tcW w:w="4050" w:type="dxa"/>
          </w:tcPr>
          <w:p w14:paraId="531D492B" w14:textId="1D2FD13F" w:rsidR="00D57A74" w:rsidRPr="006B0BDF" w:rsidRDefault="00D57A74" w:rsidP="00D57A74">
            <w:pPr>
              <w:pBdr>
                <w:top w:val="nil"/>
                <w:left w:val="nil"/>
                <w:bottom w:val="nil"/>
                <w:right w:val="nil"/>
                <w:between w:val="nil"/>
              </w:pBdr>
              <w:tabs>
                <w:tab w:val="left" w:pos="7920"/>
              </w:tabs>
              <w:spacing w:line="276" w:lineRule="auto"/>
              <w:ind w:left="-20"/>
            </w:pPr>
          </w:p>
        </w:tc>
        <w:tc>
          <w:tcPr>
            <w:tcW w:w="4050" w:type="dxa"/>
          </w:tcPr>
          <w:p w14:paraId="4B5E6FBD" w14:textId="77777777" w:rsidR="00D57A74" w:rsidRPr="006B0BDF" w:rsidRDefault="00D57A74" w:rsidP="00D57A74">
            <w:pPr>
              <w:pBdr>
                <w:top w:val="nil"/>
                <w:left w:val="nil"/>
                <w:bottom w:val="nil"/>
                <w:right w:val="nil"/>
                <w:between w:val="nil"/>
              </w:pBdr>
              <w:tabs>
                <w:tab w:val="left" w:pos="7920"/>
              </w:tabs>
              <w:spacing w:line="276" w:lineRule="auto"/>
              <w:ind w:left="-20"/>
            </w:pPr>
          </w:p>
        </w:tc>
      </w:tr>
      <w:tr w:rsidR="00D57A74" w:rsidRPr="006B0BDF" w14:paraId="7A714E24" w14:textId="00F18CC4" w:rsidTr="0034564F">
        <w:tc>
          <w:tcPr>
            <w:tcW w:w="985" w:type="dxa"/>
          </w:tcPr>
          <w:p w14:paraId="0579CE88" w14:textId="77777777" w:rsidR="00D57A74" w:rsidRPr="006B0BDF" w:rsidRDefault="00D57A74" w:rsidP="00D57A74">
            <w:pPr>
              <w:pBdr>
                <w:top w:val="nil"/>
                <w:left w:val="nil"/>
                <w:bottom w:val="nil"/>
                <w:right w:val="nil"/>
                <w:between w:val="nil"/>
              </w:pBdr>
              <w:tabs>
                <w:tab w:val="left" w:pos="7920"/>
              </w:tabs>
              <w:spacing w:line="276" w:lineRule="auto"/>
              <w:ind w:left="-20"/>
            </w:pPr>
          </w:p>
        </w:tc>
        <w:tc>
          <w:tcPr>
            <w:tcW w:w="4050" w:type="dxa"/>
          </w:tcPr>
          <w:p w14:paraId="1B111C24" w14:textId="64F0D074" w:rsidR="00D57A74" w:rsidRPr="006B0BDF" w:rsidRDefault="00D57A74" w:rsidP="00D57A74">
            <w:pPr>
              <w:pBdr>
                <w:top w:val="nil"/>
                <w:left w:val="nil"/>
                <w:bottom w:val="nil"/>
                <w:right w:val="nil"/>
                <w:between w:val="nil"/>
              </w:pBdr>
              <w:tabs>
                <w:tab w:val="left" w:pos="7920"/>
              </w:tabs>
              <w:spacing w:line="276" w:lineRule="auto"/>
              <w:ind w:left="-20"/>
            </w:pPr>
          </w:p>
        </w:tc>
        <w:tc>
          <w:tcPr>
            <w:tcW w:w="4050" w:type="dxa"/>
          </w:tcPr>
          <w:p w14:paraId="4DB1EC48" w14:textId="77777777" w:rsidR="00D57A74" w:rsidRPr="006B0BDF" w:rsidRDefault="00D57A74" w:rsidP="00D57A74">
            <w:pPr>
              <w:pBdr>
                <w:top w:val="nil"/>
                <w:left w:val="nil"/>
                <w:bottom w:val="nil"/>
                <w:right w:val="nil"/>
                <w:between w:val="nil"/>
              </w:pBdr>
              <w:tabs>
                <w:tab w:val="left" w:pos="7920"/>
              </w:tabs>
              <w:spacing w:line="276" w:lineRule="auto"/>
              <w:ind w:left="-20"/>
            </w:pPr>
          </w:p>
        </w:tc>
      </w:tr>
      <w:tr w:rsidR="00D57A74" w:rsidRPr="006B0BDF" w14:paraId="4CAEC1D6" w14:textId="77777777" w:rsidTr="0034564F">
        <w:tc>
          <w:tcPr>
            <w:tcW w:w="985" w:type="dxa"/>
          </w:tcPr>
          <w:p w14:paraId="35D41627" w14:textId="77777777" w:rsidR="00D57A74" w:rsidRPr="006B0BDF" w:rsidRDefault="00D57A74" w:rsidP="00D57A74">
            <w:pPr>
              <w:pBdr>
                <w:top w:val="nil"/>
                <w:left w:val="nil"/>
                <w:bottom w:val="nil"/>
                <w:right w:val="nil"/>
                <w:between w:val="nil"/>
              </w:pBdr>
              <w:tabs>
                <w:tab w:val="left" w:pos="7920"/>
              </w:tabs>
              <w:spacing w:line="276" w:lineRule="auto"/>
              <w:ind w:left="-20"/>
            </w:pPr>
          </w:p>
        </w:tc>
        <w:tc>
          <w:tcPr>
            <w:tcW w:w="4050" w:type="dxa"/>
          </w:tcPr>
          <w:p w14:paraId="24629662" w14:textId="77777777" w:rsidR="00D57A74" w:rsidRPr="006B0BDF" w:rsidRDefault="00D57A74" w:rsidP="00D57A74">
            <w:pPr>
              <w:pBdr>
                <w:top w:val="nil"/>
                <w:left w:val="nil"/>
                <w:bottom w:val="nil"/>
                <w:right w:val="nil"/>
                <w:between w:val="nil"/>
              </w:pBdr>
              <w:tabs>
                <w:tab w:val="left" w:pos="7920"/>
              </w:tabs>
              <w:spacing w:line="276" w:lineRule="auto"/>
              <w:ind w:left="-20"/>
            </w:pPr>
          </w:p>
        </w:tc>
        <w:tc>
          <w:tcPr>
            <w:tcW w:w="4050" w:type="dxa"/>
          </w:tcPr>
          <w:p w14:paraId="752FFAA0" w14:textId="77777777" w:rsidR="00D57A74" w:rsidRPr="006B0BDF" w:rsidRDefault="00D57A74" w:rsidP="00D57A74">
            <w:pPr>
              <w:pBdr>
                <w:top w:val="nil"/>
                <w:left w:val="nil"/>
                <w:bottom w:val="nil"/>
                <w:right w:val="nil"/>
                <w:between w:val="nil"/>
              </w:pBdr>
              <w:tabs>
                <w:tab w:val="left" w:pos="7920"/>
              </w:tabs>
              <w:spacing w:line="276" w:lineRule="auto"/>
              <w:ind w:left="-20"/>
            </w:pPr>
          </w:p>
        </w:tc>
      </w:tr>
      <w:tr w:rsidR="00D57A74" w:rsidRPr="006B0BDF" w14:paraId="21D70B38" w14:textId="77777777" w:rsidTr="0034564F">
        <w:tc>
          <w:tcPr>
            <w:tcW w:w="985" w:type="dxa"/>
          </w:tcPr>
          <w:p w14:paraId="071573D3" w14:textId="77777777" w:rsidR="00D57A74" w:rsidRPr="006B0BDF" w:rsidRDefault="00D57A74" w:rsidP="00D57A74">
            <w:pPr>
              <w:pBdr>
                <w:top w:val="nil"/>
                <w:left w:val="nil"/>
                <w:bottom w:val="nil"/>
                <w:right w:val="nil"/>
                <w:between w:val="nil"/>
              </w:pBdr>
              <w:tabs>
                <w:tab w:val="left" w:pos="7920"/>
              </w:tabs>
              <w:spacing w:line="276" w:lineRule="auto"/>
              <w:ind w:left="-20"/>
            </w:pPr>
          </w:p>
        </w:tc>
        <w:tc>
          <w:tcPr>
            <w:tcW w:w="4050" w:type="dxa"/>
          </w:tcPr>
          <w:p w14:paraId="5D090F3C" w14:textId="77777777" w:rsidR="00D57A74" w:rsidRPr="006B0BDF" w:rsidRDefault="00D57A74" w:rsidP="00D57A74">
            <w:pPr>
              <w:pBdr>
                <w:top w:val="nil"/>
                <w:left w:val="nil"/>
                <w:bottom w:val="nil"/>
                <w:right w:val="nil"/>
                <w:between w:val="nil"/>
              </w:pBdr>
              <w:tabs>
                <w:tab w:val="left" w:pos="7920"/>
              </w:tabs>
              <w:spacing w:line="276" w:lineRule="auto"/>
              <w:ind w:left="-20"/>
            </w:pPr>
          </w:p>
        </w:tc>
        <w:tc>
          <w:tcPr>
            <w:tcW w:w="4050" w:type="dxa"/>
          </w:tcPr>
          <w:p w14:paraId="3F9A69BB" w14:textId="77777777" w:rsidR="00D57A74" w:rsidRPr="006B0BDF" w:rsidRDefault="00D57A74" w:rsidP="00D57A74">
            <w:pPr>
              <w:pBdr>
                <w:top w:val="nil"/>
                <w:left w:val="nil"/>
                <w:bottom w:val="nil"/>
                <w:right w:val="nil"/>
                <w:between w:val="nil"/>
              </w:pBdr>
              <w:tabs>
                <w:tab w:val="left" w:pos="7920"/>
              </w:tabs>
              <w:spacing w:line="276" w:lineRule="auto"/>
              <w:ind w:left="-20"/>
            </w:pPr>
          </w:p>
        </w:tc>
      </w:tr>
    </w:tbl>
    <w:p w14:paraId="4DEFF4E8" w14:textId="77777777" w:rsidR="00D57A74" w:rsidRDefault="00D57A74" w:rsidP="00D85FA5">
      <w:pPr>
        <w:rPr>
          <w:b/>
        </w:rPr>
      </w:pPr>
    </w:p>
    <w:p w14:paraId="66E8E1BD" w14:textId="09933815" w:rsidR="00D85FA5" w:rsidRDefault="00D85FA5" w:rsidP="00D85FA5">
      <w:r w:rsidRPr="00D85FA5">
        <w:rPr>
          <w:b/>
        </w:rPr>
        <w:t>Step 7 – Define and develop student supports for persistence</w:t>
      </w:r>
    </w:p>
    <w:p w14:paraId="66FC79B3" w14:textId="39E68C59" w:rsidR="009F3549" w:rsidRDefault="009F3549" w:rsidP="009F3549">
      <w:pPr>
        <w:pStyle w:val="ListParagraph"/>
        <w:numPr>
          <w:ilvl w:val="0"/>
          <w:numId w:val="20"/>
        </w:numPr>
      </w:pPr>
      <w:r>
        <w:t>What barriers to enrollment and persistence are likely for your target population?</w:t>
      </w:r>
    </w:p>
    <w:p w14:paraId="72E69080" w14:textId="650BAFDF" w:rsidR="009F3549" w:rsidRDefault="009F3549" w:rsidP="009F3549">
      <w:pPr>
        <w:pStyle w:val="ListParagraph"/>
        <w:numPr>
          <w:ilvl w:val="1"/>
          <w:numId w:val="17"/>
        </w:numPr>
      </w:pPr>
      <w:r>
        <w:t>Childcare</w:t>
      </w:r>
    </w:p>
    <w:p w14:paraId="4A3A92AB" w14:textId="2B67C3D8" w:rsidR="009F3549" w:rsidRDefault="009F3549" w:rsidP="009F3549">
      <w:pPr>
        <w:pStyle w:val="ListParagraph"/>
        <w:numPr>
          <w:ilvl w:val="1"/>
          <w:numId w:val="17"/>
        </w:numPr>
      </w:pPr>
      <w:r>
        <w:t>Transportation</w:t>
      </w:r>
    </w:p>
    <w:p w14:paraId="36FADB30" w14:textId="7C76E0A4" w:rsidR="009F3549" w:rsidRDefault="009F3549" w:rsidP="009F3549">
      <w:pPr>
        <w:pStyle w:val="ListParagraph"/>
        <w:numPr>
          <w:ilvl w:val="1"/>
          <w:numId w:val="17"/>
        </w:numPr>
      </w:pPr>
      <w:r>
        <w:t>Stable housing</w:t>
      </w:r>
    </w:p>
    <w:p w14:paraId="7794DCA0" w14:textId="194F42E1" w:rsidR="009F3549" w:rsidRDefault="009F3549" w:rsidP="009F3549">
      <w:pPr>
        <w:pStyle w:val="ListParagraph"/>
        <w:numPr>
          <w:ilvl w:val="1"/>
          <w:numId w:val="17"/>
        </w:numPr>
      </w:pPr>
      <w:r>
        <w:t>Physical health</w:t>
      </w:r>
    </w:p>
    <w:p w14:paraId="10C566F1" w14:textId="033F0D36" w:rsidR="009F3549" w:rsidRDefault="009F3549" w:rsidP="009F3549">
      <w:pPr>
        <w:pStyle w:val="ListParagraph"/>
        <w:numPr>
          <w:ilvl w:val="1"/>
          <w:numId w:val="17"/>
        </w:numPr>
      </w:pPr>
      <w:r>
        <w:t>Mental health</w:t>
      </w:r>
    </w:p>
    <w:p w14:paraId="24EA87D7" w14:textId="50D4B842" w:rsidR="009F3549" w:rsidRDefault="009F3549" w:rsidP="009F3549">
      <w:pPr>
        <w:pStyle w:val="ListParagraph"/>
        <w:numPr>
          <w:ilvl w:val="1"/>
          <w:numId w:val="17"/>
        </w:numPr>
      </w:pPr>
      <w:r>
        <w:t>A disability</w:t>
      </w:r>
    </w:p>
    <w:p w14:paraId="0BAD99DD" w14:textId="0A6BD3B2" w:rsidR="009F3549" w:rsidRDefault="009F3549" w:rsidP="009F3549">
      <w:pPr>
        <w:pStyle w:val="ListParagraph"/>
        <w:numPr>
          <w:ilvl w:val="1"/>
          <w:numId w:val="17"/>
        </w:numPr>
      </w:pPr>
      <w:r>
        <w:t>Lack of funds</w:t>
      </w:r>
    </w:p>
    <w:p w14:paraId="65A4FBD3" w14:textId="728B6A54" w:rsidR="009F3549" w:rsidRDefault="009F3549" w:rsidP="009F3549">
      <w:pPr>
        <w:pStyle w:val="ListParagraph"/>
        <w:numPr>
          <w:ilvl w:val="1"/>
          <w:numId w:val="17"/>
        </w:numPr>
      </w:pPr>
      <w:r>
        <w:t>Other</w:t>
      </w:r>
    </w:p>
    <w:p w14:paraId="3CDBFE10" w14:textId="77777777" w:rsidR="009F3549" w:rsidRDefault="009F3549" w:rsidP="009F3549">
      <w:pPr>
        <w:pStyle w:val="ListParagraph"/>
      </w:pPr>
    </w:p>
    <w:p w14:paraId="6897C5D9" w14:textId="2261D31A" w:rsidR="009F3549" w:rsidRDefault="009F3549" w:rsidP="009F3549">
      <w:pPr>
        <w:pStyle w:val="ListParagraph"/>
        <w:numPr>
          <w:ilvl w:val="0"/>
          <w:numId w:val="20"/>
        </w:numPr>
      </w:pPr>
      <w:r>
        <w:t>What support services will be provided to address these barriers?  (If you are not at a phase of being able to determine this yet, make a note about when and how you expect to figure out this and the following issues.)</w:t>
      </w:r>
    </w:p>
    <w:p w14:paraId="2B5C1B77" w14:textId="735A46D6" w:rsidR="009F3549" w:rsidRDefault="009F3549" w:rsidP="009F3549"/>
    <w:p w14:paraId="695C68DD" w14:textId="77777777" w:rsidR="009F3549" w:rsidRDefault="009F3549" w:rsidP="009F3549"/>
    <w:p w14:paraId="3F55884F" w14:textId="192FE07F" w:rsidR="009F3549" w:rsidRDefault="009F3549" w:rsidP="009F3549">
      <w:pPr>
        <w:pStyle w:val="ListParagraph"/>
        <w:numPr>
          <w:ilvl w:val="0"/>
          <w:numId w:val="20"/>
        </w:numPr>
      </w:pPr>
      <w:r>
        <w:t>Who / which organization(s) will provide these services?</w:t>
      </w:r>
    </w:p>
    <w:p w14:paraId="5CC4256D" w14:textId="01989ED1" w:rsidR="009F3549" w:rsidRDefault="009F3549" w:rsidP="009F3549"/>
    <w:p w14:paraId="57116136" w14:textId="77777777" w:rsidR="009F3549" w:rsidRDefault="009F3549" w:rsidP="009F3549"/>
    <w:p w14:paraId="7B33F0AA" w14:textId="7C6EE006" w:rsidR="009F3549" w:rsidRDefault="009F3549" w:rsidP="009F3549">
      <w:pPr>
        <w:pStyle w:val="ListParagraph"/>
        <w:numPr>
          <w:ilvl w:val="0"/>
          <w:numId w:val="20"/>
        </w:numPr>
      </w:pPr>
      <w:r>
        <w:t>How will these services be funded?</w:t>
      </w:r>
    </w:p>
    <w:p w14:paraId="449542C9" w14:textId="0502C350" w:rsidR="009F3549" w:rsidRDefault="009F3549" w:rsidP="009F3549"/>
    <w:p w14:paraId="560B854A" w14:textId="77777777" w:rsidR="009F3549" w:rsidRDefault="009F3549" w:rsidP="009F3549"/>
    <w:p w14:paraId="0AD631E3" w14:textId="56FAAB17" w:rsidR="00D7486C" w:rsidRDefault="009F3549" w:rsidP="009F3549">
      <w:pPr>
        <w:pStyle w:val="ListParagraph"/>
        <w:numPr>
          <w:ilvl w:val="0"/>
          <w:numId w:val="20"/>
        </w:numPr>
      </w:pPr>
      <w:r>
        <w:t>What</w:t>
      </w:r>
      <w:r w:rsidR="00D7486C">
        <w:t xml:space="preserve"> processes across systems </w:t>
      </w:r>
      <w:r>
        <w:t>need to be</w:t>
      </w:r>
      <w:r w:rsidR="00D7486C">
        <w:t xml:space="preserve"> streamline</w:t>
      </w:r>
      <w:r>
        <w:t>d</w:t>
      </w:r>
      <w:r w:rsidR="00D7486C">
        <w:t xml:space="preserve"> </w:t>
      </w:r>
      <w:r>
        <w:t>to be “user-friendly” to</w:t>
      </w:r>
      <w:r w:rsidR="00D7486C">
        <w:t xml:space="preserve"> ACP participant</w:t>
      </w:r>
      <w:r>
        <w:t>s?</w:t>
      </w:r>
    </w:p>
    <w:p w14:paraId="4F0BC428" w14:textId="1171210E" w:rsidR="009F3549" w:rsidRDefault="009F3549" w:rsidP="009F3549">
      <w:pPr>
        <w:pStyle w:val="ListParagraph"/>
      </w:pPr>
    </w:p>
    <w:p w14:paraId="3C0DC67D" w14:textId="77849049" w:rsidR="009F3549" w:rsidRDefault="009F3549" w:rsidP="009F3549">
      <w:pPr>
        <w:pStyle w:val="ListParagraph"/>
      </w:pPr>
    </w:p>
    <w:p w14:paraId="33A0296C" w14:textId="77777777" w:rsidR="009F3549" w:rsidRPr="009F3549" w:rsidRDefault="009F3549" w:rsidP="009F3549">
      <w:pPr>
        <w:pStyle w:val="ListParagraph"/>
      </w:pPr>
    </w:p>
    <w:p w14:paraId="35811ADD" w14:textId="41FBE9FC" w:rsidR="00BC07A4" w:rsidRDefault="009F3549" w:rsidP="009F3549">
      <w:pPr>
        <w:pStyle w:val="ListParagraph"/>
        <w:numPr>
          <w:ilvl w:val="0"/>
          <w:numId w:val="20"/>
        </w:numPr>
      </w:pPr>
      <w:r>
        <w:t xml:space="preserve">What navigation services will be provided to ensure transition through each step of the pathway?  </w:t>
      </w:r>
    </w:p>
    <w:p w14:paraId="784C4515" w14:textId="1ED1A837" w:rsidR="009F3549" w:rsidRDefault="009F3549" w:rsidP="009F3549"/>
    <w:p w14:paraId="034EA20E" w14:textId="77777777" w:rsidR="009F3549" w:rsidRDefault="009F3549" w:rsidP="009F3549"/>
    <w:p w14:paraId="16806480" w14:textId="7B90D0D3" w:rsidR="00BC07A4" w:rsidRPr="00D7486C" w:rsidRDefault="009F3549" w:rsidP="009F3549">
      <w:pPr>
        <w:pStyle w:val="ListParagraph"/>
        <w:numPr>
          <w:ilvl w:val="0"/>
          <w:numId w:val="20"/>
        </w:numPr>
      </w:pPr>
      <w:r>
        <w:t>What are some creative ways you can h</w:t>
      </w:r>
      <w:r w:rsidR="00BC07A4">
        <w:t>elp participants connect with one another for mutual support, from intake onward</w:t>
      </w:r>
      <w:r>
        <w:t>?</w:t>
      </w:r>
    </w:p>
    <w:p w14:paraId="18926C65" w14:textId="77777777" w:rsidR="0079417C" w:rsidRPr="0079417C" w:rsidRDefault="0079417C" w:rsidP="0079417C">
      <w:pPr>
        <w:pBdr>
          <w:top w:val="nil"/>
          <w:left w:val="nil"/>
          <w:bottom w:val="nil"/>
          <w:right w:val="nil"/>
          <w:between w:val="nil"/>
        </w:pBdr>
        <w:tabs>
          <w:tab w:val="left" w:pos="7920"/>
        </w:tabs>
        <w:spacing w:after="0"/>
        <w:contextualSpacing/>
      </w:pPr>
    </w:p>
    <w:p w14:paraId="0BE9C21F" w14:textId="77777777" w:rsidR="0079417C" w:rsidRPr="00CE0259" w:rsidRDefault="0079417C"/>
    <w:sectPr w:rsidR="0079417C" w:rsidRPr="00CE0259" w:rsidSect="00B55B58">
      <w:footerReference w:type="default" r:id="rId12"/>
      <w:pgSz w:w="12240" w:h="15840"/>
      <w:pgMar w:top="1008" w:right="1440"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9B22A" w14:textId="77777777" w:rsidR="00E1441F" w:rsidRDefault="00E1441F" w:rsidP="0079417C">
      <w:pPr>
        <w:spacing w:after="0" w:line="240" w:lineRule="auto"/>
      </w:pPr>
      <w:r>
        <w:separator/>
      </w:r>
    </w:p>
  </w:endnote>
  <w:endnote w:type="continuationSeparator" w:id="0">
    <w:p w14:paraId="5D646B96" w14:textId="77777777" w:rsidR="00E1441F" w:rsidRDefault="00E1441F" w:rsidP="00794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Gotham">
    <w:altName w:val="Calibri"/>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5158B" w14:textId="77777777" w:rsidR="0036654A" w:rsidRDefault="0079417C" w:rsidP="0036654A">
    <w:pPr>
      <w:spacing w:after="0" w:line="240" w:lineRule="auto"/>
      <w:rPr>
        <w:i/>
      </w:rPr>
    </w:pPr>
    <w:r>
      <w:rPr>
        <w:i/>
      </w:rPr>
      <w:t>© ATLAS Adult Career Pathways – Program Development</w:t>
    </w:r>
  </w:p>
  <w:p w14:paraId="783EDC8C" w14:textId="7C5DBBC5" w:rsidR="0079417C" w:rsidRDefault="0079417C" w:rsidP="0036654A">
    <w:pPr>
      <w:tabs>
        <w:tab w:val="left" w:pos="9000"/>
      </w:tabs>
      <w:spacing w:after="0" w:line="240" w:lineRule="auto"/>
      <w:rPr>
        <w:rFonts w:ascii="Times New Roman" w:eastAsia="Times New Roman" w:hAnsi="Times New Roman" w:cs="Times New Roman"/>
      </w:rPr>
    </w:pPr>
    <w:r>
      <w:rPr>
        <w:i/>
      </w:rPr>
      <w:t>    Building Strong Enrollments – July 2018</w:t>
    </w:r>
    <w:r>
      <w:rPr>
        <w:i/>
      </w:rPr>
      <w:tab/>
    </w:r>
    <w:r w:rsidR="0036654A" w:rsidRPr="0036654A">
      <w:rPr>
        <w:i/>
      </w:rPr>
      <w:fldChar w:fldCharType="begin"/>
    </w:r>
    <w:r w:rsidR="0036654A" w:rsidRPr="0036654A">
      <w:rPr>
        <w:i/>
      </w:rPr>
      <w:instrText xml:space="preserve"> PAGE   \* MERGEFORMAT </w:instrText>
    </w:r>
    <w:r w:rsidR="0036654A" w:rsidRPr="0036654A">
      <w:rPr>
        <w:i/>
      </w:rPr>
      <w:fldChar w:fldCharType="separate"/>
    </w:r>
    <w:r w:rsidR="001A7DDB">
      <w:rPr>
        <w:i/>
        <w:noProof/>
      </w:rPr>
      <w:t>1</w:t>
    </w:r>
    <w:r w:rsidR="0036654A" w:rsidRPr="0036654A">
      <w:rPr>
        <w:i/>
        <w:noProof/>
      </w:rPr>
      <w:fldChar w:fldCharType="end"/>
    </w:r>
  </w:p>
  <w:p w14:paraId="79D73767" w14:textId="77777777" w:rsidR="0079417C" w:rsidRDefault="007941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764C6" w14:textId="77777777" w:rsidR="00E1441F" w:rsidRDefault="00E1441F" w:rsidP="0079417C">
      <w:pPr>
        <w:spacing w:after="0" w:line="240" w:lineRule="auto"/>
      </w:pPr>
      <w:r>
        <w:separator/>
      </w:r>
    </w:p>
  </w:footnote>
  <w:footnote w:type="continuationSeparator" w:id="0">
    <w:p w14:paraId="06D34C51" w14:textId="77777777" w:rsidR="00E1441F" w:rsidRDefault="00E1441F" w:rsidP="0079417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324B"/>
    <w:multiLevelType w:val="hybridMultilevel"/>
    <w:tmpl w:val="3B4E6D22"/>
    <w:lvl w:ilvl="0" w:tplc="D6A891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16C6B"/>
    <w:multiLevelType w:val="hybridMultilevel"/>
    <w:tmpl w:val="3AC8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A5B10"/>
    <w:multiLevelType w:val="hybridMultilevel"/>
    <w:tmpl w:val="9834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B1163"/>
    <w:multiLevelType w:val="hybridMultilevel"/>
    <w:tmpl w:val="D7DEFA6A"/>
    <w:lvl w:ilvl="0" w:tplc="04090001">
      <w:start w:val="1"/>
      <w:numFmt w:val="bullet"/>
      <w:lvlText w:val=""/>
      <w:lvlJc w:val="left"/>
      <w:pPr>
        <w:ind w:left="720" w:hanging="360"/>
      </w:pPr>
      <w:rPr>
        <w:rFonts w:ascii="Symbol" w:hAnsi="Symbol" w:hint="default"/>
      </w:rPr>
    </w:lvl>
    <w:lvl w:ilvl="1" w:tplc="D6A891D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E0947"/>
    <w:multiLevelType w:val="hybridMultilevel"/>
    <w:tmpl w:val="2438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9E62CB"/>
    <w:multiLevelType w:val="hybridMultilevel"/>
    <w:tmpl w:val="BAE6A670"/>
    <w:lvl w:ilvl="0" w:tplc="D6A891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1805A2"/>
    <w:multiLevelType w:val="hybridMultilevel"/>
    <w:tmpl w:val="8A7C5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DE0E17"/>
    <w:multiLevelType w:val="hybridMultilevel"/>
    <w:tmpl w:val="74E4E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784420"/>
    <w:multiLevelType w:val="hybridMultilevel"/>
    <w:tmpl w:val="9012900C"/>
    <w:lvl w:ilvl="0" w:tplc="04090015">
      <w:start w:val="1"/>
      <w:numFmt w:val="upperLetter"/>
      <w:lvlText w:val="%1."/>
      <w:lvlJc w:val="left"/>
      <w:pPr>
        <w:ind w:left="720" w:hanging="360"/>
      </w:pPr>
      <w:rPr>
        <w:rFonts w:hint="default"/>
      </w:rPr>
    </w:lvl>
    <w:lvl w:ilvl="1" w:tplc="D6A891D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D66A1D"/>
    <w:multiLevelType w:val="hybridMultilevel"/>
    <w:tmpl w:val="066463C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4A42C7A"/>
    <w:multiLevelType w:val="hybridMultilevel"/>
    <w:tmpl w:val="D270B0C0"/>
    <w:lvl w:ilvl="0" w:tplc="D6A891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2557EB"/>
    <w:multiLevelType w:val="hybridMultilevel"/>
    <w:tmpl w:val="52C23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EA46AE8"/>
    <w:multiLevelType w:val="hybridMultilevel"/>
    <w:tmpl w:val="15469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392DA6"/>
    <w:multiLevelType w:val="hybridMultilevel"/>
    <w:tmpl w:val="2A0C5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7F960B3"/>
    <w:multiLevelType w:val="hybridMultilevel"/>
    <w:tmpl w:val="126AED90"/>
    <w:lvl w:ilvl="0" w:tplc="D6A891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6E7B0C"/>
    <w:multiLevelType w:val="hybridMultilevel"/>
    <w:tmpl w:val="8E28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F51F12"/>
    <w:multiLevelType w:val="hybridMultilevel"/>
    <w:tmpl w:val="44886D2A"/>
    <w:lvl w:ilvl="0" w:tplc="D6A891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2F5CE5"/>
    <w:multiLevelType w:val="multilevel"/>
    <w:tmpl w:val="F20A3272"/>
    <w:lvl w:ilvl="0">
      <w:start w:val="1"/>
      <w:numFmt w:val="bullet"/>
      <w:lvlText w:val="●"/>
      <w:lvlJc w:val="left"/>
      <w:pPr>
        <w:ind w:left="2160" w:hanging="360"/>
      </w:pPr>
      <w:rPr>
        <w:rFonts w:ascii="Arial" w:eastAsia="Arial" w:hAnsi="Arial" w:cs="Arial"/>
      </w:rPr>
    </w:lvl>
    <w:lvl w:ilvl="1">
      <w:start w:val="1"/>
      <w:numFmt w:val="bullet"/>
      <w:lvlText w:val="o"/>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o"/>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o"/>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18">
    <w:nsid w:val="59457112"/>
    <w:multiLevelType w:val="hybridMultilevel"/>
    <w:tmpl w:val="FD1265C4"/>
    <w:lvl w:ilvl="0" w:tplc="D6A891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F14F53"/>
    <w:multiLevelType w:val="hybridMultilevel"/>
    <w:tmpl w:val="FE42CD80"/>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17"/>
  </w:num>
  <w:num w:numId="4">
    <w:abstractNumId w:val="6"/>
  </w:num>
  <w:num w:numId="5">
    <w:abstractNumId w:val="19"/>
  </w:num>
  <w:num w:numId="6">
    <w:abstractNumId w:val="13"/>
  </w:num>
  <w:num w:numId="7">
    <w:abstractNumId w:val="12"/>
  </w:num>
  <w:num w:numId="8">
    <w:abstractNumId w:val="7"/>
  </w:num>
  <w:num w:numId="9">
    <w:abstractNumId w:val="2"/>
  </w:num>
  <w:num w:numId="10">
    <w:abstractNumId w:val="10"/>
  </w:num>
  <w:num w:numId="11">
    <w:abstractNumId w:val="16"/>
  </w:num>
  <w:num w:numId="12">
    <w:abstractNumId w:val="0"/>
  </w:num>
  <w:num w:numId="13">
    <w:abstractNumId w:val="5"/>
  </w:num>
  <w:num w:numId="14">
    <w:abstractNumId w:val="18"/>
  </w:num>
  <w:num w:numId="15">
    <w:abstractNumId w:val="14"/>
  </w:num>
  <w:num w:numId="16">
    <w:abstractNumId w:val="11"/>
  </w:num>
  <w:num w:numId="17">
    <w:abstractNumId w:val="3"/>
  </w:num>
  <w:num w:numId="18">
    <w:abstractNumId w:val="4"/>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9E0"/>
    <w:rsid w:val="00072CAF"/>
    <w:rsid w:val="000B241D"/>
    <w:rsid w:val="000E6906"/>
    <w:rsid w:val="00165BE2"/>
    <w:rsid w:val="001A7DDB"/>
    <w:rsid w:val="002054DB"/>
    <w:rsid w:val="00213E89"/>
    <w:rsid w:val="00266CC1"/>
    <w:rsid w:val="0036654A"/>
    <w:rsid w:val="00392E32"/>
    <w:rsid w:val="00427B10"/>
    <w:rsid w:val="00471658"/>
    <w:rsid w:val="0047638A"/>
    <w:rsid w:val="004C7A45"/>
    <w:rsid w:val="004E3BA8"/>
    <w:rsid w:val="00553210"/>
    <w:rsid w:val="00573F23"/>
    <w:rsid w:val="00587DA0"/>
    <w:rsid w:val="005E12AD"/>
    <w:rsid w:val="00607A47"/>
    <w:rsid w:val="006215AA"/>
    <w:rsid w:val="00666804"/>
    <w:rsid w:val="00692A53"/>
    <w:rsid w:val="006B0BDF"/>
    <w:rsid w:val="0079417C"/>
    <w:rsid w:val="00795B15"/>
    <w:rsid w:val="007B344C"/>
    <w:rsid w:val="008C3B95"/>
    <w:rsid w:val="008F64C7"/>
    <w:rsid w:val="009A7750"/>
    <w:rsid w:val="009F0225"/>
    <w:rsid w:val="009F3549"/>
    <w:rsid w:val="00A349E0"/>
    <w:rsid w:val="00B55B58"/>
    <w:rsid w:val="00BC07A4"/>
    <w:rsid w:val="00C0233F"/>
    <w:rsid w:val="00CD4636"/>
    <w:rsid w:val="00CE0259"/>
    <w:rsid w:val="00D57A74"/>
    <w:rsid w:val="00D7486C"/>
    <w:rsid w:val="00D85FA5"/>
    <w:rsid w:val="00D86414"/>
    <w:rsid w:val="00DF2B55"/>
    <w:rsid w:val="00E1441F"/>
    <w:rsid w:val="00E161B0"/>
    <w:rsid w:val="00E44F63"/>
    <w:rsid w:val="00E702BA"/>
    <w:rsid w:val="00E8017E"/>
    <w:rsid w:val="00EC2352"/>
    <w:rsid w:val="00ED5BBE"/>
    <w:rsid w:val="00F01918"/>
    <w:rsid w:val="00FB3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91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9E0"/>
    <w:pPr>
      <w:ind w:left="720"/>
      <w:contextualSpacing/>
    </w:pPr>
  </w:style>
  <w:style w:type="character" w:styleId="Hyperlink">
    <w:name w:val="Hyperlink"/>
    <w:basedOn w:val="DefaultParagraphFont"/>
    <w:uiPriority w:val="99"/>
    <w:unhideWhenUsed/>
    <w:rsid w:val="00CE0259"/>
    <w:rPr>
      <w:color w:val="0563C1" w:themeColor="hyperlink"/>
      <w:u w:val="single"/>
    </w:rPr>
  </w:style>
  <w:style w:type="character" w:customStyle="1" w:styleId="UnresolvedMention">
    <w:name w:val="Unresolved Mention"/>
    <w:basedOn w:val="DefaultParagraphFont"/>
    <w:uiPriority w:val="99"/>
    <w:semiHidden/>
    <w:unhideWhenUsed/>
    <w:rsid w:val="00CE0259"/>
    <w:rPr>
      <w:color w:val="605E5C"/>
      <w:shd w:val="clear" w:color="auto" w:fill="E1DFDD"/>
    </w:rPr>
  </w:style>
  <w:style w:type="paragraph" w:customStyle="1" w:styleId="Default">
    <w:name w:val="Default"/>
    <w:rsid w:val="00CE0259"/>
    <w:pPr>
      <w:autoSpaceDE w:val="0"/>
      <w:autoSpaceDN w:val="0"/>
      <w:adjustRightInd w:val="0"/>
      <w:spacing w:after="0" w:line="240" w:lineRule="auto"/>
    </w:pPr>
    <w:rPr>
      <w:rFonts w:ascii="Gotham" w:hAnsi="Gotham" w:cs="Gotham"/>
      <w:color w:val="000000"/>
    </w:rPr>
  </w:style>
  <w:style w:type="paragraph" w:styleId="Header">
    <w:name w:val="header"/>
    <w:basedOn w:val="Normal"/>
    <w:link w:val="HeaderChar"/>
    <w:uiPriority w:val="99"/>
    <w:unhideWhenUsed/>
    <w:rsid w:val="00794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17C"/>
  </w:style>
  <w:style w:type="paragraph" w:styleId="Footer">
    <w:name w:val="footer"/>
    <w:basedOn w:val="Normal"/>
    <w:link w:val="FooterChar"/>
    <w:uiPriority w:val="99"/>
    <w:unhideWhenUsed/>
    <w:rsid w:val="00794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17C"/>
  </w:style>
  <w:style w:type="character" w:styleId="FollowedHyperlink">
    <w:name w:val="FollowedHyperlink"/>
    <w:basedOn w:val="DefaultParagraphFont"/>
    <w:uiPriority w:val="99"/>
    <w:semiHidden/>
    <w:unhideWhenUsed/>
    <w:rsid w:val="00392E32"/>
    <w:rPr>
      <w:color w:val="954F72" w:themeColor="followedHyperlink"/>
      <w:u w:val="single"/>
    </w:rPr>
  </w:style>
  <w:style w:type="table" w:styleId="TableGrid">
    <w:name w:val="Table Grid"/>
    <w:basedOn w:val="TableNormal"/>
    <w:uiPriority w:val="39"/>
    <w:rsid w:val="004C7A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7DD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DD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9E0"/>
    <w:pPr>
      <w:ind w:left="720"/>
      <w:contextualSpacing/>
    </w:pPr>
  </w:style>
  <w:style w:type="character" w:styleId="Hyperlink">
    <w:name w:val="Hyperlink"/>
    <w:basedOn w:val="DefaultParagraphFont"/>
    <w:uiPriority w:val="99"/>
    <w:unhideWhenUsed/>
    <w:rsid w:val="00CE0259"/>
    <w:rPr>
      <w:color w:val="0563C1" w:themeColor="hyperlink"/>
      <w:u w:val="single"/>
    </w:rPr>
  </w:style>
  <w:style w:type="character" w:customStyle="1" w:styleId="UnresolvedMention">
    <w:name w:val="Unresolved Mention"/>
    <w:basedOn w:val="DefaultParagraphFont"/>
    <w:uiPriority w:val="99"/>
    <w:semiHidden/>
    <w:unhideWhenUsed/>
    <w:rsid w:val="00CE0259"/>
    <w:rPr>
      <w:color w:val="605E5C"/>
      <w:shd w:val="clear" w:color="auto" w:fill="E1DFDD"/>
    </w:rPr>
  </w:style>
  <w:style w:type="paragraph" w:customStyle="1" w:styleId="Default">
    <w:name w:val="Default"/>
    <w:rsid w:val="00CE0259"/>
    <w:pPr>
      <w:autoSpaceDE w:val="0"/>
      <w:autoSpaceDN w:val="0"/>
      <w:adjustRightInd w:val="0"/>
      <w:spacing w:after="0" w:line="240" w:lineRule="auto"/>
    </w:pPr>
    <w:rPr>
      <w:rFonts w:ascii="Gotham" w:hAnsi="Gotham" w:cs="Gotham"/>
      <w:color w:val="000000"/>
    </w:rPr>
  </w:style>
  <w:style w:type="paragraph" w:styleId="Header">
    <w:name w:val="header"/>
    <w:basedOn w:val="Normal"/>
    <w:link w:val="HeaderChar"/>
    <w:uiPriority w:val="99"/>
    <w:unhideWhenUsed/>
    <w:rsid w:val="00794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17C"/>
  </w:style>
  <w:style w:type="paragraph" w:styleId="Footer">
    <w:name w:val="footer"/>
    <w:basedOn w:val="Normal"/>
    <w:link w:val="FooterChar"/>
    <w:uiPriority w:val="99"/>
    <w:unhideWhenUsed/>
    <w:rsid w:val="00794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17C"/>
  </w:style>
  <w:style w:type="character" w:styleId="FollowedHyperlink">
    <w:name w:val="FollowedHyperlink"/>
    <w:basedOn w:val="DefaultParagraphFont"/>
    <w:uiPriority w:val="99"/>
    <w:semiHidden/>
    <w:unhideWhenUsed/>
    <w:rsid w:val="00392E32"/>
    <w:rPr>
      <w:color w:val="954F72" w:themeColor="followedHyperlink"/>
      <w:u w:val="single"/>
    </w:rPr>
  </w:style>
  <w:style w:type="table" w:styleId="TableGrid">
    <w:name w:val="Table Grid"/>
    <w:basedOn w:val="TableNormal"/>
    <w:uiPriority w:val="39"/>
    <w:rsid w:val="004C7A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7DD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DD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areerpathways.workforcegps.org/resources/2016/10/20/10/11/Enhanced_Career_Pathways_Toolkit"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0DD4E5C-3420-4E4A-B89A-C3EA5B907326}">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250EC-5746-4C4B-BF76-DF43D0266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8</Pages>
  <Words>1239</Words>
  <Characters>7064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Solbrack</dc:creator>
  <cp:keywords/>
  <dc:description/>
  <cp:lastModifiedBy>Heather Turngren</cp:lastModifiedBy>
  <cp:revision>6</cp:revision>
  <dcterms:created xsi:type="dcterms:W3CDTF">2018-07-03T16:23:00Z</dcterms:created>
  <dcterms:modified xsi:type="dcterms:W3CDTF">2018-07-19T21:02:00Z</dcterms:modified>
</cp:coreProperties>
</file>