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109" w:rsidRDefault="00A51ABE">
      <w:pPr>
        <w:tabs>
          <w:tab w:val="left" w:pos="7920"/>
        </w:tabs>
        <w:spacing w:after="0"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423988" cy="791814"/>
            <wp:effectExtent l="0" t="0" r="0" b="0"/>
            <wp:docPr id="1" name="image2.png" descr="ATLAS-ta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TLAS-tag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791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114300" distB="114300" distL="114300" distR="114300">
            <wp:extent cx="681038" cy="834424"/>
            <wp:effectExtent l="0" t="0" r="0" b="0"/>
            <wp:docPr id="2" name="image4.jpg" descr="logo-ACP_ProgDev1-375x4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-ACP_ProgDev1-375x46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834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7109" w:rsidRDefault="00A51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 #3:</w:t>
      </w:r>
    </w:p>
    <w:p w:rsidR="00637109" w:rsidRDefault="00A51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 Workforce Development Plans – Worksheet</w:t>
      </w:r>
    </w:p>
    <w:p w:rsidR="00637109" w:rsidRDefault="00A51ABE">
      <w:pPr>
        <w:rPr>
          <w:i/>
        </w:rPr>
      </w:pPr>
      <w:r>
        <w:rPr>
          <w:i/>
        </w:rPr>
        <w:t xml:space="preserve">DUE DATES:  Complete </w:t>
      </w:r>
      <w:r>
        <w:rPr>
          <w:i/>
          <w:u w:val="single"/>
        </w:rPr>
        <w:t>by August 14</w:t>
      </w:r>
      <w:r>
        <w:rPr>
          <w:i/>
        </w:rPr>
        <w:t xml:space="preserve"> and bring to August 15-16, 2017 workshop to discuss.</w:t>
      </w:r>
    </w:p>
    <w:p w:rsidR="00637109" w:rsidRDefault="00A51ABE">
      <w:pPr>
        <w:rPr>
          <w:i/>
        </w:rPr>
      </w:pPr>
      <w:r>
        <w:rPr>
          <w:i/>
        </w:rPr>
        <w:tab/>
        <w:t xml:space="preserve">Post to Schoology </w:t>
      </w:r>
      <w:r>
        <w:rPr>
          <w:i/>
          <w:u w:val="single"/>
        </w:rPr>
        <w:t>by August 28</w:t>
      </w:r>
      <w:r>
        <w:rPr>
          <w:i/>
        </w:rPr>
        <w:t xml:space="preserve"> (typed in Word, or hand-written &amp; scanned).</w:t>
      </w:r>
    </w:p>
    <w:p w:rsidR="00637109" w:rsidRDefault="00A51ABE">
      <w:pPr>
        <w:rPr>
          <w:i/>
          <w:u w:val="single"/>
        </w:rPr>
      </w:pPr>
      <w:r>
        <w:rPr>
          <w:i/>
          <w:u w:val="single"/>
        </w:rPr>
        <w:t>References:</w:t>
      </w:r>
    </w:p>
    <w:p w:rsidR="00637109" w:rsidRDefault="00A51ABE">
      <w:pPr>
        <w:rPr>
          <w:i/>
          <w:color w:val="1155CC"/>
          <w:u w:val="single"/>
        </w:rPr>
      </w:pPr>
      <w:r>
        <w:rPr>
          <w:i/>
        </w:rPr>
        <w:t>Regional and local workforce development area map –</w:t>
      </w:r>
      <w:hyperlink r:id="rId9">
        <w:r>
          <w:rPr>
            <w:i/>
          </w:rPr>
          <w:t xml:space="preserve"> </w:t>
        </w:r>
      </w:hyperlink>
      <w:hyperlink r:id="rId10">
        <w:r>
          <w:rPr>
            <w:i/>
            <w:color w:val="1155CC"/>
            <w:u w:val="single"/>
          </w:rPr>
          <w:t>http://mwca-mn.org/workforce_development_areas.htm</w:t>
        </w:r>
      </w:hyperlink>
    </w:p>
    <w:p w:rsidR="00637109" w:rsidRDefault="00A51ABE">
      <w:pPr>
        <w:rPr>
          <w:i/>
        </w:rPr>
      </w:pPr>
      <w:r>
        <w:rPr>
          <w:i/>
        </w:rPr>
        <w:t xml:space="preserve">Regional and </w:t>
      </w:r>
      <w:r>
        <w:rPr>
          <w:i/>
        </w:rPr>
        <w:t>local workforce development plans –</w:t>
      </w:r>
      <w:hyperlink r:id="rId11">
        <w:r>
          <w:rPr>
            <w:i/>
          </w:rPr>
          <w:t xml:space="preserve"> </w:t>
        </w:r>
      </w:hyperlink>
      <w:hyperlink r:id="rId12">
        <w:r>
          <w:rPr>
            <w:i/>
            <w:color w:val="1155CC"/>
            <w:u w:val="single"/>
          </w:rPr>
          <w:t>https://mn.gov/deed/gwdb/priorities/wioa/</w:t>
        </w:r>
      </w:hyperlink>
      <w:r>
        <w:rPr>
          <w:i/>
        </w:rPr>
        <w:t xml:space="preserve">  </w:t>
      </w:r>
    </w:p>
    <w:p w:rsidR="00637109" w:rsidRDefault="00A51ABE">
      <w:pPr>
        <w:rPr>
          <w:i/>
          <w:color w:val="1155CC"/>
          <w:u w:val="single"/>
        </w:rPr>
      </w:pPr>
      <w:r>
        <w:rPr>
          <w:i/>
        </w:rPr>
        <w:t xml:space="preserve">Workforce Center Directory: </w:t>
      </w:r>
      <w:hyperlink r:id="rId13">
        <w:r>
          <w:rPr>
            <w:i/>
          </w:rPr>
          <w:t xml:space="preserve"> </w:t>
        </w:r>
      </w:hyperlink>
      <w:hyperlink r:id="rId14">
        <w:r>
          <w:rPr>
            <w:i/>
            <w:color w:val="1155CC"/>
            <w:u w:val="single"/>
          </w:rPr>
          <w:t>https://mn.gov/deed/job-seekers/workforce-centers/wor</w:t>
        </w:r>
        <w:r>
          <w:rPr>
            <w:i/>
            <w:color w:val="1155CC"/>
            <w:u w:val="single"/>
          </w:rPr>
          <w:t>kforce-center-locations/wfc-directory.jsp</w:t>
        </w:r>
      </w:hyperlink>
    </w:p>
    <w:p w:rsidR="00637109" w:rsidRDefault="00637109"/>
    <w:p w:rsidR="00637109" w:rsidRDefault="00A51ABE">
      <w:pPr>
        <w:numPr>
          <w:ilvl w:val="0"/>
          <w:numId w:val="1"/>
        </w:numPr>
        <w:tabs>
          <w:tab w:val="left" w:pos="7920"/>
        </w:tabs>
        <w:spacing w:after="0"/>
        <w:ind w:hanging="360"/>
        <w:contextualSpacing/>
      </w:pPr>
      <w:r>
        <w:t>Name</w:t>
      </w:r>
      <w:r>
        <w:t xml:space="preserve">:  </w:t>
      </w:r>
      <w:r>
        <w:rPr>
          <w:u w:val="single"/>
        </w:rPr>
        <w:tab/>
      </w:r>
    </w:p>
    <w:p w:rsidR="00637109" w:rsidRDefault="00637109">
      <w:pPr>
        <w:tabs>
          <w:tab w:val="left" w:pos="7920"/>
        </w:tabs>
        <w:spacing w:after="0"/>
        <w:ind w:left="720"/>
      </w:pPr>
    </w:p>
    <w:p w:rsidR="00637109" w:rsidRDefault="00A51ABE">
      <w:pPr>
        <w:numPr>
          <w:ilvl w:val="0"/>
          <w:numId w:val="1"/>
        </w:numPr>
        <w:tabs>
          <w:tab w:val="left" w:pos="7920"/>
        </w:tabs>
        <w:spacing w:after="0"/>
        <w:ind w:hanging="360"/>
        <w:contextualSpacing/>
      </w:pPr>
      <w:r>
        <w:t>ABE Consortium / Location</w:t>
      </w:r>
      <w:r>
        <w:t xml:space="preserve">:  </w:t>
      </w:r>
      <w:r>
        <w:rPr>
          <w:u w:val="single"/>
        </w:rPr>
        <w:tab/>
      </w:r>
    </w:p>
    <w:p w:rsidR="00637109" w:rsidRDefault="00637109">
      <w:pPr>
        <w:spacing w:after="0"/>
        <w:ind w:left="720"/>
      </w:pPr>
    </w:p>
    <w:p w:rsidR="00637109" w:rsidRDefault="00A51ABE">
      <w:pPr>
        <w:numPr>
          <w:ilvl w:val="0"/>
          <w:numId w:val="1"/>
        </w:numPr>
        <w:tabs>
          <w:tab w:val="left" w:pos="7920"/>
        </w:tabs>
        <w:spacing w:after="0"/>
        <w:ind w:hanging="360"/>
        <w:contextualSpacing/>
      </w:pPr>
      <w:r>
        <w:t>Regional Workforce Development Area (RWDA</w:t>
      </w:r>
      <w:r>
        <w:t xml:space="preserve">):  </w:t>
      </w:r>
      <w:r>
        <w:rPr>
          <w:u w:val="single"/>
        </w:rPr>
        <w:tab/>
      </w:r>
    </w:p>
    <w:p w:rsidR="00637109" w:rsidRDefault="00637109">
      <w:pPr>
        <w:spacing w:after="0"/>
        <w:ind w:left="720"/>
      </w:pPr>
    </w:p>
    <w:p w:rsidR="00637109" w:rsidRDefault="00A51ABE">
      <w:pPr>
        <w:numPr>
          <w:ilvl w:val="0"/>
          <w:numId w:val="1"/>
        </w:numPr>
        <w:tabs>
          <w:tab w:val="left" w:pos="7920"/>
        </w:tabs>
        <w:spacing w:after="0"/>
        <w:ind w:hanging="360"/>
        <w:contextualSpacing/>
      </w:pPr>
      <w:r>
        <w:t>Local Workforce Development Area (LWDA)</w:t>
      </w:r>
      <w:r>
        <w:t xml:space="preserve">:  </w:t>
      </w:r>
      <w:r>
        <w:rPr>
          <w:u w:val="single"/>
        </w:rPr>
        <w:tab/>
      </w:r>
    </w:p>
    <w:p w:rsidR="00637109" w:rsidRDefault="00637109">
      <w:pPr>
        <w:spacing w:after="0"/>
        <w:ind w:left="720"/>
      </w:pPr>
    </w:p>
    <w:p w:rsidR="00637109" w:rsidRDefault="00A51ABE">
      <w:pPr>
        <w:numPr>
          <w:ilvl w:val="0"/>
          <w:numId w:val="1"/>
        </w:numPr>
        <w:tabs>
          <w:tab w:val="left" w:pos="7920"/>
        </w:tabs>
        <w:spacing w:after="0"/>
        <w:ind w:hanging="360"/>
        <w:contextualSpacing/>
      </w:pPr>
      <w:r>
        <w:t>Workforce Centers in your Local WDA</w:t>
      </w:r>
      <w:r>
        <w:t xml:space="preserve">:  </w:t>
      </w:r>
      <w:r>
        <w:rPr>
          <w:u w:val="single"/>
        </w:rPr>
        <w:tab/>
      </w:r>
    </w:p>
    <w:p w:rsidR="00637109" w:rsidRDefault="00637109">
      <w:pPr>
        <w:spacing w:after="0"/>
        <w:ind w:left="720"/>
      </w:pPr>
    </w:p>
    <w:p w:rsidR="00637109" w:rsidRDefault="00A51ABE">
      <w:pPr>
        <w:tabs>
          <w:tab w:val="left" w:pos="7920"/>
        </w:tabs>
        <w:spacing w:after="0"/>
        <w:ind w:left="720"/>
      </w:pPr>
      <w:r>
        <w:rPr>
          <w:u w:val="single"/>
        </w:rPr>
        <w:tab/>
      </w:r>
    </w:p>
    <w:p w:rsidR="00637109" w:rsidRDefault="00637109">
      <w:pPr>
        <w:tabs>
          <w:tab w:val="left" w:pos="7920"/>
        </w:tabs>
        <w:spacing w:after="0"/>
        <w:ind w:left="720"/>
      </w:pPr>
    </w:p>
    <w:p w:rsidR="00637109" w:rsidRDefault="00A51ABE">
      <w:pPr>
        <w:numPr>
          <w:ilvl w:val="0"/>
          <w:numId w:val="1"/>
        </w:numPr>
        <w:tabs>
          <w:tab w:val="left" w:pos="7920"/>
        </w:tabs>
        <w:ind w:hanging="360"/>
        <w:contextualSpacing/>
      </w:pPr>
      <w:r>
        <w:t>Do you have a relationship with your LWDA board?  If so, describe.  If not, why not?</w:t>
      </w:r>
    </w:p>
    <w:p w:rsidR="00637109" w:rsidRDefault="00637109">
      <w:pPr>
        <w:tabs>
          <w:tab w:val="left" w:pos="7920"/>
        </w:tabs>
      </w:pPr>
    </w:p>
    <w:p w:rsidR="00637109" w:rsidRDefault="00637109">
      <w:pPr>
        <w:tabs>
          <w:tab w:val="left" w:pos="7920"/>
        </w:tabs>
      </w:pPr>
    </w:p>
    <w:p w:rsidR="00637109" w:rsidRDefault="00637109">
      <w:pPr>
        <w:tabs>
          <w:tab w:val="left" w:pos="7920"/>
        </w:tabs>
        <w:spacing w:after="0"/>
        <w:ind w:left="720"/>
      </w:pPr>
    </w:p>
    <w:p w:rsidR="00637109" w:rsidRDefault="00A51ABE">
      <w:pPr>
        <w:numPr>
          <w:ilvl w:val="0"/>
          <w:numId w:val="1"/>
        </w:numPr>
        <w:tabs>
          <w:tab w:val="left" w:pos="7920"/>
        </w:tabs>
        <w:ind w:hanging="360"/>
        <w:contextualSpacing/>
      </w:pPr>
      <w:r>
        <w:t>Had you previously read through your LWDA plan?  In full or in part?  How do you see its relevance to your adult career pathway decision-making and actions?</w:t>
      </w:r>
    </w:p>
    <w:p w:rsidR="00637109" w:rsidRDefault="00637109">
      <w:pPr>
        <w:tabs>
          <w:tab w:val="left" w:pos="7920"/>
        </w:tabs>
      </w:pPr>
    </w:p>
    <w:p w:rsidR="00637109" w:rsidRDefault="00637109">
      <w:pPr>
        <w:tabs>
          <w:tab w:val="left" w:pos="7920"/>
        </w:tabs>
      </w:pPr>
    </w:p>
    <w:p w:rsidR="00637109" w:rsidRDefault="00A51ABE">
      <w:pPr>
        <w:tabs>
          <w:tab w:val="left" w:pos="7920"/>
        </w:tabs>
        <w:rPr>
          <w:i/>
        </w:rPr>
      </w:pPr>
      <w:r>
        <w:t xml:space="preserve">Read the </w:t>
      </w:r>
      <w:r>
        <w:t xml:space="preserve">LWDA plan and answer the following questions.  </w:t>
      </w:r>
      <w:r>
        <w:rPr>
          <w:i/>
        </w:rPr>
        <w:t>Make a note of the page # where you found information, for easy reference later.</w:t>
      </w:r>
    </w:p>
    <w:p w:rsidR="00637109" w:rsidRDefault="00A51ABE">
      <w:pPr>
        <w:numPr>
          <w:ilvl w:val="0"/>
          <w:numId w:val="1"/>
        </w:numPr>
        <w:tabs>
          <w:tab w:val="left" w:pos="7920"/>
        </w:tabs>
        <w:ind w:hanging="360"/>
        <w:contextualSpacing/>
      </w:pPr>
      <w:bookmarkStart w:id="1" w:name="_e42ofj5zcxbs" w:colFirst="0" w:colLast="0"/>
      <w:bookmarkEnd w:id="1"/>
      <w:r>
        <w:t>Who is your ABE rep on the LWDB?</w:t>
      </w:r>
    </w:p>
    <w:p w:rsidR="00637109" w:rsidRDefault="00637109">
      <w:pPr>
        <w:tabs>
          <w:tab w:val="left" w:pos="7920"/>
        </w:tabs>
      </w:pPr>
      <w:bookmarkStart w:id="2" w:name="_q5ib3oanp46i" w:colFirst="0" w:colLast="0"/>
      <w:bookmarkEnd w:id="2"/>
    </w:p>
    <w:p w:rsidR="00637109" w:rsidRDefault="00637109">
      <w:pPr>
        <w:tabs>
          <w:tab w:val="left" w:pos="7920"/>
        </w:tabs>
      </w:pPr>
      <w:bookmarkStart w:id="3" w:name="_hn6vudcyjclw" w:colFirst="0" w:colLast="0"/>
      <w:bookmarkEnd w:id="3"/>
    </w:p>
    <w:p w:rsidR="00637109" w:rsidRDefault="00A51ABE">
      <w:pPr>
        <w:numPr>
          <w:ilvl w:val="0"/>
          <w:numId w:val="1"/>
        </w:numPr>
        <w:tabs>
          <w:tab w:val="left" w:pos="7920"/>
        </w:tabs>
        <w:ind w:hanging="360"/>
        <w:contextualSpacing/>
      </w:pPr>
      <w:bookmarkStart w:id="4" w:name="_aov2bydce9o5" w:colFirst="0" w:colLast="0"/>
      <w:bookmarkEnd w:id="4"/>
      <w:r>
        <w:t>Were you involved in any way in developing the LWDA plan?  If so, how?</w:t>
      </w:r>
    </w:p>
    <w:p w:rsidR="00637109" w:rsidRDefault="00637109">
      <w:pPr>
        <w:tabs>
          <w:tab w:val="left" w:pos="7920"/>
        </w:tabs>
      </w:pPr>
      <w:bookmarkStart w:id="5" w:name="_626jud6oxu9d" w:colFirst="0" w:colLast="0"/>
      <w:bookmarkEnd w:id="5"/>
    </w:p>
    <w:p w:rsidR="00637109" w:rsidRDefault="00637109">
      <w:pPr>
        <w:tabs>
          <w:tab w:val="left" w:pos="7920"/>
        </w:tabs>
      </w:pPr>
      <w:bookmarkStart w:id="6" w:name="_mjsp6fs4icjr" w:colFirst="0" w:colLast="0"/>
      <w:bookmarkEnd w:id="6"/>
    </w:p>
    <w:p w:rsidR="00637109" w:rsidRDefault="00A51ABE">
      <w:pPr>
        <w:numPr>
          <w:ilvl w:val="0"/>
          <w:numId w:val="1"/>
        </w:numPr>
        <w:tabs>
          <w:tab w:val="left" w:pos="7920"/>
        </w:tabs>
        <w:ind w:hanging="360"/>
        <w:contextualSpacing/>
      </w:pPr>
      <w:bookmarkStart w:id="7" w:name="_rk8zvcnu0jp6" w:colFirst="0" w:colLast="0"/>
      <w:bookmarkEnd w:id="7"/>
      <w:r>
        <w:t>Where / how does ABE</w:t>
      </w:r>
      <w:r>
        <w:t xml:space="preserve"> show up in the plan?  (You can use the </w:t>
      </w:r>
      <w:r>
        <w:rPr>
          <w:i/>
        </w:rPr>
        <w:t xml:space="preserve">Find (Ctrl-F) function </w:t>
      </w:r>
      <w:r>
        <w:t>to find all mentions of ABE in the online document.)  List what you find.</w:t>
      </w:r>
    </w:p>
    <w:p w:rsidR="00637109" w:rsidRDefault="00637109">
      <w:pPr>
        <w:tabs>
          <w:tab w:val="left" w:pos="7920"/>
        </w:tabs>
      </w:pPr>
      <w:bookmarkStart w:id="8" w:name="_idoeyexl3wht" w:colFirst="0" w:colLast="0"/>
      <w:bookmarkEnd w:id="8"/>
    </w:p>
    <w:p w:rsidR="00637109" w:rsidRDefault="00637109">
      <w:pPr>
        <w:tabs>
          <w:tab w:val="left" w:pos="7920"/>
        </w:tabs>
      </w:pPr>
      <w:bookmarkStart w:id="9" w:name="_yrs4plfp3jry" w:colFirst="0" w:colLast="0"/>
      <w:bookmarkEnd w:id="9"/>
    </w:p>
    <w:p w:rsidR="00637109" w:rsidRDefault="00A51ABE">
      <w:pPr>
        <w:numPr>
          <w:ilvl w:val="1"/>
          <w:numId w:val="1"/>
        </w:numPr>
        <w:tabs>
          <w:tab w:val="left" w:pos="7920"/>
        </w:tabs>
        <w:ind w:hanging="360"/>
        <w:contextualSpacing/>
      </w:pPr>
      <w:bookmarkStart w:id="10" w:name="_tew0f6uyhmv3" w:colFirst="0" w:colLast="0"/>
      <w:bookmarkEnd w:id="10"/>
      <w:r>
        <w:t>Were you aware of ABE’s roles in the Plan?  Any surprises?</w:t>
      </w:r>
    </w:p>
    <w:p w:rsidR="00637109" w:rsidRDefault="00637109">
      <w:pPr>
        <w:tabs>
          <w:tab w:val="left" w:pos="7920"/>
        </w:tabs>
      </w:pPr>
      <w:bookmarkStart w:id="11" w:name="_b56tgeasgvq3" w:colFirst="0" w:colLast="0"/>
      <w:bookmarkEnd w:id="11"/>
    </w:p>
    <w:p w:rsidR="00637109" w:rsidRDefault="00637109">
      <w:pPr>
        <w:tabs>
          <w:tab w:val="left" w:pos="7920"/>
        </w:tabs>
      </w:pPr>
      <w:bookmarkStart w:id="12" w:name="_9dd6i83sm7ic" w:colFirst="0" w:colLast="0"/>
      <w:bookmarkEnd w:id="12"/>
    </w:p>
    <w:p w:rsidR="00637109" w:rsidRDefault="00A51ABE">
      <w:pPr>
        <w:numPr>
          <w:ilvl w:val="0"/>
          <w:numId w:val="1"/>
        </w:numPr>
        <w:tabs>
          <w:tab w:val="left" w:pos="7920"/>
        </w:tabs>
        <w:ind w:hanging="360"/>
        <w:contextualSpacing/>
      </w:pPr>
      <w:bookmarkStart w:id="13" w:name="_wmy4lw85ngld" w:colFirst="0" w:colLast="0"/>
      <w:bookmarkEnd w:id="13"/>
      <w:r>
        <w:t>What career sectors have been identified as targets/prio</w:t>
      </w:r>
      <w:r>
        <w:t>rities for adult career pathways in your LWDA?</w:t>
      </w:r>
    </w:p>
    <w:p w:rsidR="00637109" w:rsidRDefault="00637109">
      <w:pPr>
        <w:tabs>
          <w:tab w:val="left" w:pos="7920"/>
        </w:tabs>
      </w:pPr>
      <w:bookmarkStart w:id="14" w:name="_hqv47tqch05m" w:colFirst="0" w:colLast="0"/>
      <w:bookmarkEnd w:id="14"/>
    </w:p>
    <w:p w:rsidR="00637109" w:rsidRDefault="00637109">
      <w:pPr>
        <w:tabs>
          <w:tab w:val="left" w:pos="7920"/>
        </w:tabs>
      </w:pPr>
      <w:bookmarkStart w:id="15" w:name="_npf6ee3x4o76" w:colFirst="0" w:colLast="0"/>
      <w:bookmarkEnd w:id="15"/>
    </w:p>
    <w:p w:rsidR="00637109" w:rsidRDefault="00A51ABE">
      <w:pPr>
        <w:numPr>
          <w:ilvl w:val="1"/>
          <w:numId w:val="1"/>
        </w:numPr>
        <w:tabs>
          <w:tab w:val="left" w:pos="7920"/>
        </w:tabs>
        <w:ind w:hanging="360"/>
        <w:contextualSpacing/>
      </w:pPr>
      <w:bookmarkStart w:id="16" w:name="_nuixd2u34ggo" w:colFirst="0" w:colLast="0"/>
      <w:bookmarkEnd w:id="16"/>
      <w:r>
        <w:t>Does your adult career pathway (your focus for this cohort) align with the Plan’s career sector priorities?</w:t>
      </w:r>
    </w:p>
    <w:p w:rsidR="00637109" w:rsidRDefault="00637109">
      <w:pPr>
        <w:tabs>
          <w:tab w:val="left" w:pos="7920"/>
        </w:tabs>
      </w:pPr>
      <w:bookmarkStart w:id="17" w:name="_45ujiuym422s" w:colFirst="0" w:colLast="0"/>
      <w:bookmarkEnd w:id="17"/>
    </w:p>
    <w:p w:rsidR="00637109" w:rsidRDefault="00A51ABE">
      <w:pPr>
        <w:numPr>
          <w:ilvl w:val="1"/>
          <w:numId w:val="1"/>
        </w:numPr>
        <w:tabs>
          <w:tab w:val="left" w:pos="7920"/>
        </w:tabs>
        <w:ind w:hanging="360"/>
        <w:contextualSpacing/>
      </w:pPr>
      <w:bookmarkStart w:id="18" w:name="_sbq7fckoui5s" w:colFirst="0" w:colLast="0"/>
      <w:bookmarkEnd w:id="18"/>
      <w:r>
        <w:t>If not, how do you know that there is a need for your pathway program; i.e., how and why was it chosen?</w:t>
      </w:r>
    </w:p>
    <w:p w:rsidR="00637109" w:rsidRDefault="00637109">
      <w:pPr>
        <w:tabs>
          <w:tab w:val="left" w:pos="7920"/>
        </w:tabs>
      </w:pPr>
      <w:bookmarkStart w:id="19" w:name="_45r2wf7fouzz" w:colFirst="0" w:colLast="0"/>
      <w:bookmarkEnd w:id="19"/>
    </w:p>
    <w:p w:rsidR="00637109" w:rsidRDefault="00637109">
      <w:pPr>
        <w:tabs>
          <w:tab w:val="left" w:pos="7920"/>
        </w:tabs>
      </w:pPr>
      <w:bookmarkStart w:id="20" w:name="_ryu7709rs78x" w:colFirst="0" w:colLast="0"/>
      <w:bookmarkEnd w:id="20"/>
    </w:p>
    <w:p w:rsidR="00637109" w:rsidRDefault="00A51ABE">
      <w:pPr>
        <w:numPr>
          <w:ilvl w:val="0"/>
          <w:numId w:val="1"/>
        </w:numPr>
        <w:tabs>
          <w:tab w:val="left" w:pos="7920"/>
        </w:tabs>
        <w:ind w:hanging="360"/>
        <w:contextualSpacing/>
      </w:pPr>
      <w:bookmarkStart w:id="21" w:name="_p0vginc74o2w" w:colFirst="0" w:colLast="0"/>
      <w:bookmarkEnd w:id="21"/>
      <w:r>
        <w:t>What populations have been identified in your LWDA as having barriers to employment, and thus priority populations for adult career pathway (ACP) prog</w:t>
      </w:r>
      <w:r>
        <w:t>ramming?</w:t>
      </w:r>
    </w:p>
    <w:p w:rsidR="00637109" w:rsidRDefault="00637109">
      <w:pPr>
        <w:tabs>
          <w:tab w:val="left" w:pos="7920"/>
        </w:tabs>
      </w:pPr>
      <w:bookmarkStart w:id="22" w:name="_q0fk04nhrqk6" w:colFirst="0" w:colLast="0"/>
      <w:bookmarkEnd w:id="22"/>
    </w:p>
    <w:p w:rsidR="00637109" w:rsidRDefault="00A51ABE">
      <w:pPr>
        <w:numPr>
          <w:ilvl w:val="1"/>
          <w:numId w:val="1"/>
        </w:numPr>
        <w:tabs>
          <w:tab w:val="left" w:pos="7920"/>
        </w:tabs>
        <w:ind w:hanging="360"/>
        <w:contextualSpacing/>
      </w:pPr>
      <w:bookmarkStart w:id="23" w:name="_9vauc6aimnj7" w:colFirst="0" w:colLast="0"/>
      <w:bookmarkEnd w:id="23"/>
      <w:r>
        <w:t>How can you use this information to establish target or priority populations to serve with your ACP?</w:t>
      </w:r>
    </w:p>
    <w:p w:rsidR="00637109" w:rsidRDefault="00637109">
      <w:pPr>
        <w:tabs>
          <w:tab w:val="left" w:pos="7920"/>
        </w:tabs>
      </w:pPr>
      <w:bookmarkStart w:id="24" w:name="_986g6435jiqw" w:colFirst="0" w:colLast="0"/>
      <w:bookmarkEnd w:id="24"/>
    </w:p>
    <w:p w:rsidR="00637109" w:rsidRDefault="00637109">
      <w:pPr>
        <w:tabs>
          <w:tab w:val="left" w:pos="7920"/>
        </w:tabs>
      </w:pPr>
      <w:bookmarkStart w:id="25" w:name="_z3a21zhu31k2" w:colFirst="0" w:colLast="0"/>
      <w:bookmarkEnd w:id="25"/>
    </w:p>
    <w:p w:rsidR="00637109" w:rsidRDefault="00A51ABE">
      <w:pPr>
        <w:numPr>
          <w:ilvl w:val="0"/>
          <w:numId w:val="1"/>
        </w:numPr>
        <w:tabs>
          <w:tab w:val="left" w:pos="7920"/>
        </w:tabs>
        <w:ind w:hanging="360"/>
        <w:contextualSpacing/>
      </w:pPr>
      <w:bookmarkStart w:id="26" w:name="_7nr7xng2uo3a" w:colFirst="0" w:colLast="0"/>
      <w:bookmarkEnd w:id="26"/>
      <w:r>
        <w:t>What entities (agencies, institutions, etc.) are involved in career pathway programming in your LWDA?</w:t>
      </w:r>
    </w:p>
    <w:p w:rsidR="00637109" w:rsidRDefault="00637109">
      <w:pPr>
        <w:tabs>
          <w:tab w:val="left" w:pos="7920"/>
        </w:tabs>
      </w:pPr>
      <w:bookmarkStart w:id="27" w:name="_a3wkrcj5q50" w:colFirst="0" w:colLast="0"/>
      <w:bookmarkEnd w:id="27"/>
    </w:p>
    <w:p w:rsidR="00637109" w:rsidRDefault="00A51ABE">
      <w:pPr>
        <w:numPr>
          <w:ilvl w:val="1"/>
          <w:numId w:val="1"/>
        </w:numPr>
        <w:tabs>
          <w:tab w:val="left" w:pos="7920"/>
        </w:tabs>
        <w:ind w:hanging="360"/>
        <w:contextualSpacing/>
      </w:pPr>
      <w:bookmarkStart w:id="28" w:name="_5xtxj983qhmd" w:colFirst="0" w:colLast="0"/>
      <w:bookmarkEnd w:id="28"/>
      <w:r>
        <w:t xml:space="preserve">Which of these entities are you already </w:t>
      </w:r>
      <w:r>
        <w:t>in relationship with in some way?</w:t>
      </w:r>
    </w:p>
    <w:p w:rsidR="00637109" w:rsidRDefault="00637109">
      <w:pPr>
        <w:tabs>
          <w:tab w:val="left" w:pos="7920"/>
        </w:tabs>
      </w:pPr>
      <w:bookmarkStart w:id="29" w:name="_blcj5qotgl2i" w:colFirst="0" w:colLast="0"/>
      <w:bookmarkEnd w:id="29"/>
    </w:p>
    <w:p w:rsidR="00637109" w:rsidRDefault="00637109">
      <w:pPr>
        <w:tabs>
          <w:tab w:val="left" w:pos="7920"/>
        </w:tabs>
      </w:pPr>
      <w:bookmarkStart w:id="30" w:name="_rk0h0vopvpa0" w:colFirst="0" w:colLast="0"/>
      <w:bookmarkEnd w:id="30"/>
    </w:p>
    <w:p w:rsidR="00637109" w:rsidRDefault="00A51ABE">
      <w:pPr>
        <w:numPr>
          <w:ilvl w:val="1"/>
          <w:numId w:val="1"/>
        </w:numPr>
        <w:tabs>
          <w:tab w:val="left" w:pos="7920"/>
        </w:tabs>
        <w:ind w:hanging="360"/>
        <w:contextualSpacing/>
      </w:pPr>
      <w:bookmarkStart w:id="31" w:name="_l7vzv92p5jbd" w:colFirst="0" w:colLast="0"/>
      <w:bookmarkEnd w:id="31"/>
      <w:r>
        <w:t xml:space="preserve">Which entities are new to </w:t>
      </w:r>
      <w:proofErr w:type="gramStart"/>
      <w:r>
        <w:t>you, that</w:t>
      </w:r>
      <w:proofErr w:type="gramEnd"/>
      <w:r>
        <w:t xml:space="preserve"> provide an opportunity for new institutional relationships in developing and delivering your ACP?</w:t>
      </w:r>
    </w:p>
    <w:p w:rsidR="00637109" w:rsidRDefault="00637109">
      <w:pPr>
        <w:tabs>
          <w:tab w:val="left" w:pos="7920"/>
        </w:tabs>
      </w:pPr>
      <w:bookmarkStart w:id="32" w:name="_qtdymehsew2w" w:colFirst="0" w:colLast="0"/>
      <w:bookmarkEnd w:id="32"/>
    </w:p>
    <w:p w:rsidR="00637109" w:rsidRDefault="00637109">
      <w:pPr>
        <w:tabs>
          <w:tab w:val="left" w:pos="7920"/>
        </w:tabs>
      </w:pPr>
      <w:bookmarkStart w:id="33" w:name="_ri3jovh1b9iw" w:colFirst="0" w:colLast="0"/>
      <w:bookmarkEnd w:id="33"/>
    </w:p>
    <w:p w:rsidR="00637109" w:rsidRDefault="00A51ABE">
      <w:pPr>
        <w:numPr>
          <w:ilvl w:val="0"/>
          <w:numId w:val="1"/>
        </w:numPr>
        <w:tabs>
          <w:tab w:val="left" w:pos="7920"/>
        </w:tabs>
        <w:ind w:hanging="360"/>
        <w:contextualSpacing/>
      </w:pPr>
      <w:bookmarkStart w:id="34" w:name="_rtwkpklt8bw7" w:colFirst="0" w:colLast="0"/>
      <w:bookmarkEnd w:id="34"/>
      <w:r>
        <w:t>What other important information did you find in the Plan?</w:t>
      </w:r>
    </w:p>
    <w:p w:rsidR="00637109" w:rsidRDefault="00637109">
      <w:pPr>
        <w:tabs>
          <w:tab w:val="left" w:pos="7920"/>
        </w:tabs>
      </w:pPr>
      <w:bookmarkStart w:id="35" w:name="_ig5r8o76312e" w:colFirst="0" w:colLast="0"/>
      <w:bookmarkEnd w:id="35"/>
    </w:p>
    <w:p w:rsidR="00637109" w:rsidRDefault="00637109">
      <w:pPr>
        <w:tabs>
          <w:tab w:val="left" w:pos="7920"/>
        </w:tabs>
      </w:pPr>
      <w:bookmarkStart w:id="36" w:name="_hxquoovvlsx6" w:colFirst="0" w:colLast="0"/>
      <w:bookmarkEnd w:id="36"/>
    </w:p>
    <w:p w:rsidR="00637109" w:rsidRDefault="00A51ABE">
      <w:pPr>
        <w:numPr>
          <w:ilvl w:val="0"/>
          <w:numId w:val="1"/>
        </w:numPr>
        <w:tabs>
          <w:tab w:val="left" w:pos="7920"/>
        </w:tabs>
        <w:ind w:hanging="360"/>
        <w:contextualSpacing/>
      </w:pPr>
      <w:bookmarkStart w:id="37" w:name="_50uv5tnhshs9" w:colFirst="0" w:colLast="0"/>
      <w:bookmarkEnd w:id="37"/>
      <w:r>
        <w:t>What questions do you h</w:t>
      </w:r>
      <w:r>
        <w:t>ave about the Plan?</w:t>
      </w:r>
    </w:p>
    <w:p w:rsidR="00637109" w:rsidRDefault="00637109">
      <w:pPr>
        <w:tabs>
          <w:tab w:val="left" w:pos="7920"/>
        </w:tabs>
      </w:pPr>
      <w:bookmarkStart w:id="38" w:name="_5h2x3nbcucsk" w:colFirst="0" w:colLast="0"/>
      <w:bookmarkEnd w:id="38"/>
    </w:p>
    <w:p w:rsidR="00637109" w:rsidRDefault="00637109">
      <w:pPr>
        <w:tabs>
          <w:tab w:val="left" w:pos="7920"/>
        </w:tabs>
      </w:pPr>
      <w:bookmarkStart w:id="39" w:name="_7hnlh7n27v7n" w:colFirst="0" w:colLast="0"/>
      <w:bookmarkEnd w:id="39"/>
    </w:p>
    <w:p w:rsidR="00637109" w:rsidRDefault="00A51ABE">
      <w:pPr>
        <w:numPr>
          <w:ilvl w:val="0"/>
          <w:numId w:val="1"/>
        </w:numPr>
        <w:tabs>
          <w:tab w:val="left" w:pos="7920"/>
        </w:tabs>
        <w:ind w:hanging="360"/>
        <w:contextualSpacing/>
      </w:pPr>
      <w:bookmarkStart w:id="40" w:name="_byrwninhwxgw" w:colFirst="0" w:colLast="0"/>
      <w:bookmarkEnd w:id="40"/>
      <w:r>
        <w:t>YOUR NEXT STEPS:</w:t>
      </w:r>
    </w:p>
    <w:sectPr w:rsidR="00637109">
      <w:headerReference w:type="default" r:id="rId15"/>
      <w:foot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BE" w:rsidRDefault="00A51ABE">
      <w:pPr>
        <w:spacing w:after="0" w:line="240" w:lineRule="auto"/>
      </w:pPr>
      <w:r>
        <w:separator/>
      </w:r>
    </w:p>
  </w:endnote>
  <w:endnote w:type="continuationSeparator" w:id="0">
    <w:p w:rsidR="00A51ABE" w:rsidRDefault="00A5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109" w:rsidRDefault="00A51ABE">
    <w:pPr>
      <w:widowControl w:val="0"/>
      <w:spacing w:after="0"/>
      <w:rPr>
        <w:i/>
      </w:rPr>
    </w:pPr>
    <w:r>
      <w:rPr>
        <w:i/>
      </w:rPr>
      <w:t>© ATLAS Adult Career Pathways – Program Development</w:t>
    </w:r>
  </w:p>
  <w:p w:rsidR="00637109" w:rsidRDefault="00A51ABE">
    <w:pPr>
      <w:widowControl w:val="0"/>
      <w:spacing w:after="0"/>
    </w:pPr>
    <w:r>
      <w:rPr>
        <w:i/>
      </w:rPr>
      <w:t xml:space="preserve">     Local Workforce Development Plans - Worksheet – July 2017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BE" w:rsidRDefault="00A51ABE">
      <w:pPr>
        <w:spacing w:after="0" w:line="240" w:lineRule="auto"/>
      </w:pPr>
      <w:r>
        <w:separator/>
      </w:r>
    </w:p>
  </w:footnote>
  <w:footnote w:type="continuationSeparator" w:id="0">
    <w:p w:rsidR="00A51ABE" w:rsidRDefault="00A5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109" w:rsidRDefault="00637109">
    <w:pPr>
      <w:tabs>
        <w:tab w:val="right" w:pos="9000"/>
      </w:tabs>
      <w:ind w:left="720" w:firstLine="79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91827"/>
    <w:multiLevelType w:val="multilevel"/>
    <w:tmpl w:val="65747F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09"/>
    <w:rsid w:val="00237FDD"/>
    <w:rsid w:val="00637109"/>
    <w:rsid w:val="00A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383DD-B786-45C8-8D8B-2D348279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mn.gov/deed/job-seekers/workforce-centers/workforce-center-locations/wfc-directory.j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n.gov/deed/gwdb/priorities/wio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n.gov/deed/gwdb/priorities/wio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wca-mn.org/workforce_development_area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wca-mn.org/workforce_development_areas.htm" TargetMode="External"/><Relationship Id="rId14" Type="http://schemas.openxmlformats.org/officeDocument/2006/relationships/hyperlink" Target="https://mn.gov/deed/job-seekers/workforce-centers/workforce-center-locations/wfc-directory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Andress</dc:creator>
  <cp:lastModifiedBy>Elizabeth Andress</cp:lastModifiedBy>
  <cp:revision>2</cp:revision>
  <dcterms:created xsi:type="dcterms:W3CDTF">2017-07-20T19:26:00Z</dcterms:created>
  <dcterms:modified xsi:type="dcterms:W3CDTF">2017-07-20T19:26:00Z</dcterms:modified>
</cp:coreProperties>
</file>