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Committee Purpose: </w:t>
      </w:r>
      <w:r w:rsidDel="00000000" w:rsidR="00000000" w:rsidRPr="00000000">
        <w:rPr>
          <w:sz w:val="24"/>
          <w:szCs w:val="24"/>
          <w:rtl w:val="0"/>
        </w:rPr>
        <w:t xml:space="preserve">By sharing expertise and collective wisdom, the MN statewide ABE professional development (PD) committee will collaborate to: 1) identify key present and future PD needs, 2) develop PD plans and resources, 3) identify &amp; implement best practices in PD, and 4) coordinate &amp; align PD activities for an efficient and effective PD system.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committee meets quarterly and consists of professional developers from support network providers, MDE ABE staff, and 5-6 rotating ABE program representatives. 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ABE program representatives are expected to: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 to serve a 2-year term on the committee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Attend 4 full-day meetings each year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Note that 202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-2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meetings will be held virtually until it is safe to meet in person.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202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meeting dates: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Tuesday, </w:t>
      </w:r>
      <w:r w:rsidDel="00000000" w:rsidR="00000000" w:rsidRPr="00000000">
        <w:rPr>
          <w:sz w:val="24"/>
          <w:szCs w:val="24"/>
          <w:rtl w:val="0"/>
        </w:rPr>
        <w:t xml:space="preserve">August 3, 2021 (9am-2pm virtual)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Tuesday, October</w:t>
      </w:r>
      <w:r w:rsidDel="00000000" w:rsidR="00000000" w:rsidRPr="00000000">
        <w:rPr>
          <w:sz w:val="24"/>
          <w:szCs w:val="24"/>
          <w:rtl w:val="0"/>
        </w:rPr>
        <w:t xml:space="preserve"> 5, 2021 (9am-2pm virtual)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Tuesday, January 1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202</w:t>
      </w:r>
      <w:r w:rsidDel="00000000" w:rsidR="00000000" w:rsidRPr="00000000">
        <w:rPr>
          <w:sz w:val="24"/>
          <w:szCs w:val="24"/>
          <w:rtl w:val="0"/>
        </w:rPr>
        <w:t xml:space="preserve">2 (9am-3pm, location TBD)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Tuesday, May 1</w:t>
      </w:r>
      <w:r w:rsidDel="00000000" w:rsidR="00000000" w:rsidRPr="00000000">
        <w:rPr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202</w:t>
      </w:r>
      <w:r w:rsidDel="00000000" w:rsidR="00000000" w:rsidRPr="00000000">
        <w:rPr>
          <w:sz w:val="24"/>
          <w:szCs w:val="24"/>
          <w:rtl w:val="0"/>
        </w:rPr>
        <w:t xml:space="preserve">2 (9am-3pm, location TBD)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Bring local/regional PD needs to the committee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Share PD information &amp; resources with practitioners in their region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 in the Statewide PD Committee community of practice on </w:t>
      </w:r>
      <w:r w:rsidDel="00000000" w:rsidR="00000000" w:rsidRPr="00000000">
        <w:rPr>
          <w:sz w:val="24"/>
          <w:szCs w:val="24"/>
          <w:rtl w:val="0"/>
        </w:rPr>
        <w:t xml:space="preserve">Mighty Networks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via email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possible, assist with regional meetings at the ABE Summer Institute 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Qualifications - Required: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Currently employed with a Minnesota ABE program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Experience with ABE instruction or administration</w:t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Qualifications - Desired: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Experience planning and/or delivering professional development at a local or regional level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Experience participating in at least one MN ABE sponsored </w:t>
      </w:r>
      <w:r w:rsidDel="00000000" w:rsidR="00000000" w:rsidRPr="00000000">
        <w:rPr>
          <w:sz w:val="24"/>
          <w:szCs w:val="24"/>
          <w:rtl w:val="0"/>
        </w:rPr>
        <w:t xml:space="preserve">longer-term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PD initiative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</w:t>
      </w:r>
      <w:r w:rsidDel="00000000" w:rsidR="00000000" w:rsidRPr="00000000">
        <w:rPr>
          <w:sz w:val="24"/>
          <w:szCs w:val="24"/>
          <w:rtl w:val="0"/>
        </w:rPr>
        <w:t xml:space="preserve">cohort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Committee members will be selected to ensure representation from diverse: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Regions of MN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Types of programs (size, delivery models, rural vs. urban)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Roles (teacher, administrator)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Areas of expertise </w:t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 representatives will receive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following through </w:t>
      </w:r>
      <w:r w:rsidDel="00000000" w:rsidR="00000000" w:rsidRPr="00000000">
        <w:rPr>
          <w:b w:val="1"/>
          <w:sz w:val="24"/>
          <w:szCs w:val="24"/>
          <w:rtl w:val="0"/>
        </w:rPr>
        <w:t xml:space="preserve">ATLAS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stipend of $</w:t>
      </w:r>
      <w:r w:rsidDel="00000000" w:rsidR="00000000" w:rsidRPr="00000000">
        <w:rPr>
          <w:sz w:val="24"/>
          <w:szCs w:val="24"/>
          <w:rtl w:val="0"/>
        </w:rPr>
        <w:t xml:space="preserve">350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/year in recognition of work on the committee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Reimbursement for mileage if traveling more than 100 miles round trip to attend in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person </w:t>
      </w:r>
      <w:r w:rsidDel="00000000" w:rsidR="00000000" w:rsidRPr="00000000">
        <w:rPr>
          <w:sz w:val="24"/>
          <w:szCs w:val="24"/>
          <w:rtl w:val="0"/>
        </w:rPr>
        <w:t xml:space="preserve">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Reimbursement for lodging if needed; the cost for meals will be reimbursed at the state levels if attendance requires overnight stay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Sub reimbursement for meeting dates if needed (conta</w:t>
      </w:r>
      <w:r w:rsidDel="00000000" w:rsidR="00000000" w:rsidRPr="00000000">
        <w:rPr>
          <w:sz w:val="24"/>
          <w:szCs w:val="24"/>
          <w:rtl w:val="0"/>
        </w:rPr>
        <w:t xml:space="preserve">ct Marisa Geisler to arrange)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Lunch provided on in-</w:t>
      </w:r>
      <w:r w:rsidDel="00000000" w:rsidR="00000000" w:rsidRPr="00000000">
        <w:rPr>
          <w:sz w:val="24"/>
          <w:szCs w:val="24"/>
          <w:rtl w:val="0"/>
        </w:rPr>
        <w:t xml:space="preserve">person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meeting days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CEUs for meetings</w:t>
      </w:r>
    </w:p>
    <w:p w:rsidR="00000000" w:rsidDel="00000000" w:rsidP="00000000" w:rsidRDefault="00000000" w:rsidRPr="00000000" w14:paraId="00000028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2"/>
        <w:gridCol w:w="9078"/>
        <w:tblGridChange w:id="0">
          <w:tblGrid>
            <w:gridCol w:w="1712"/>
            <w:gridCol w:w="9078"/>
          </w:tblGrid>
        </w:tblGridChange>
      </w:tblGrid>
      <w:tr>
        <w:tc>
          <w:tcPr/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ABE Program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Role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Phone Number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briefly respond to the following questions (approximately 1 paragraph per response):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describe your experience working in Adult Basic Education programs.</w:t>
      </w:r>
    </w:p>
    <w:p w:rsidR="00000000" w:rsidDel="00000000" w:rsidP="00000000" w:rsidRDefault="00000000" w:rsidRPr="00000000" w14:paraId="00000037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describe your experience planning or delivering professional development activities.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describe which ABE professional development activities you have participated in and how they have impacted your work.</w:t>
      </w:r>
    </w:p>
    <w:p w:rsidR="00000000" w:rsidDel="00000000" w:rsidP="00000000" w:rsidRDefault="00000000" w:rsidRPr="00000000" w14:paraId="0000003F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would you like to serve as a program representative on the statewide PD committee?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</w:t>
      </w:r>
      <w:r w:rsidDel="00000000" w:rsidR="00000000" w:rsidRPr="00000000">
        <w:rPr>
          <w:sz w:val="24"/>
          <w:szCs w:val="24"/>
          <w:rtl w:val="0"/>
        </w:rPr>
        <w:t xml:space="preserve">strategies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would you use to identify PD needs/priorities in your region and to disseminate information about PD resources to your region?</w:t>
      </w:r>
    </w:p>
    <w:p w:rsidR="00000000" w:rsidDel="00000000" w:rsidP="00000000" w:rsidRDefault="00000000" w:rsidRPr="00000000" w14:paraId="00000047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 the coming year, our committee will need to continue </w:t>
      </w:r>
      <w:r w:rsidDel="00000000" w:rsidR="00000000" w:rsidRPr="00000000">
        <w:rPr>
          <w:sz w:val="24"/>
          <w:szCs w:val="24"/>
          <w:rtl w:val="0"/>
        </w:rPr>
        <w:t xml:space="preserve">supporting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the delivery of ABE instruction and professional development at a distance or in a </w:t>
      </w:r>
      <w:r w:rsidDel="00000000" w:rsidR="00000000" w:rsidRPr="00000000">
        <w:rPr>
          <w:sz w:val="24"/>
          <w:szCs w:val="24"/>
          <w:rtl w:val="0"/>
        </w:rPr>
        <w:t xml:space="preserve">hybrid format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 What is your experience with providing and/or participating in distance education and/or virtual professional development?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Submit Your Application</w:t>
      </w:r>
    </w:p>
    <w:p w:rsidR="00000000" w:rsidDel="00000000" w:rsidP="00000000" w:rsidRDefault="00000000" w:rsidRPr="00000000" w14:paraId="0000004E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this form electronically and email it as an attachment to Astrid Liden at </w:t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Astrid.Liden@state.mn.us</w:t>
        </w:r>
      </w:hyperlink>
      <w:r w:rsidDel="00000000" w:rsidR="00000000" w:rsidRPr="00000000">
        <w:rPr>
          <w:sz w:val="24"/>
          <w:szCs w:val="24"/>
          <w:rtl w:val="0"/>
        </w:rPr>
        <w:t xml:space="preserve"> by </w:t>
      </w:r>
      <w:r w:rsidDel="00000000" w:rsidR="00000000" w:rsidRPr="00000000">
        <w:rPr>
          <w:b w:val="1"/>
          <w:sz w:val="24"/>
          <w:szCs w:val="24"/>
          <w:rtl w:val="0"/>
        </w:rPr>
        <w:t xml:space="preserve">Friday, June 4, 2021.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sectPr>
      <w:head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spacing w:after="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ABE Statewide Professional Development Committee</w:t>
    </w:r>
  </w:p>
  <w:p w:rsidR="00000000" w:rsidDel="00000000" w:rsidP="00000000" w:rsidRDefault="00000000" w:rsidRPr="00000000" w14:paraId="00000050">
    <w:pPr>
      <w:spacing w:after="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2021-23 Program Representative Application </w:t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strid.Liden@state.mn.us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